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D6" w:rsidRPr="00DE27D6" w:rsidRDefault="00DE27D6" w:rsidP="00DE27D6">
      <w:pPr>
        <w:pStyle w:val="Heading1"/>
        <w:rPr>
          <w:rFonts w:cs="Arial"/>
        </w:rPr>
      </w:pPr>
      <w:r w:rsidRPr="00DE27D6">
        <w:rPr>
          <w:rFonts w:cs="Arial"/>
        </w:rPr>
        <w:t>Data purchase and access working group teleconference</w:t>
      </w:r>
    </w:p>
    <w:p w:rsidR="00DE27D6" w:rsidRPr="00DE27D6" w:rsidRDefault="00DE27D6" w:rsidP="00DE27D6">
      <w:pPr>
        <w:pStyle w:val="NoSpacing"/>
      </w:pPr>
      <w:r w:rsidRPr="00DE27D6">
        <w:t>Community Data Program</w:t>
      </w:r>
    </w:p>
    <w:p w:rsidR="00DE27D6" w:rsidRPr="00DE27D6" w:rsidRDefault="00DE27D6" w:rsidP="00DE27D6">
      <w:pPr>
        <w:pStyle w:val="NoSpacing"/>
      </w:pPr>
      <w:r w:rsidRPr="00DE27D6">
        <w:t>Canadian Council on Social Development</w:t>
      </w:r>
    </w:p>
    <w:p w:rsidR="00BB22C5" w:rsidRDefault="00DE27D6" w:rsidP="00DE27D6">
      <w:pPr>
        <w:pStyle w:val="NoSpacing"/>
      </w:pPr>
      <w:r w:rsidRPr="00DE27D6">
        <w:t>Wednesday, October 8, 2014</w:t>
      </w:r>
    </w:p>
    <w:p w:rsidR="00E52E23" w:rsidRPr="00DE27D6" w:rsidRDefault="00E52E23" w:rsidP="00DE27D6">
      <w:pPr>
        <w:pStyle w:val="NoSpacing"/>
      </w:pPr>
      <w:r w:rsidRPr="00DE27D6">
        <w:t>1:30 p.m.</w:t>
      </w:r>
      <w:r w:rsidR="00DE27D6" w:rsidRPr="00DE27D6">
        <w:t xml:space="preserve"> to 2:30 p.m.</w:t>
      </w:r>
      <w:r w:rsidRPr="00DE27D6">
        <w:t xml:space="preserve"> ET</w:t>
      </w:r>
    </w:p>
    <w:p w:rsidR="00DE27D6" w:rsidRPr="00DE27D6" w:rsidRDefault="00DE27D6" w:rsidP="00DE27D6">
      <w:pPr>
        <w:pStyle w:val="NoSpacing"/>
      </w:pPr>
      <w:r w:rsidRPr="00DE27D6">
        <w:t>Dial-in number: 1-866-269-6685</w:t>
      </w:r>
    </w:p>
    <w:p w:rsidR="00DE27D6" w:rsidRPr="00DE27D6" w:rsidRDefault="00DE27D6" w:rsidP="00DE27D6">
      <w:pPr>
        <w:pStyle w:val="NoSpacing"/>
      </w:pPr>
      <w:r w:rsidRPr="00DE27D6">
        <w:t>Conference code: 48</w:t>
      </w:r>
      <w:r w:rsidR="001558F5">
        <w:t xml:space="preserve"> </w:t>
      </w:r>
      <w:r w:rsidRPr="00DE27D6">
        <w:t>67</w:t>
      </w:r>
      <w:r w:rsidR="001558F5">
        <w:t xml:space="preserve"> </w:t>
      </w:r>
      <w:r w:rsidRPr="00DE27D6">
        <w:t>64 11 25</w:t>
      </w:r>
    </w:p>
    <w:p w:rsidR="009573A4" w:rsidRPr="00DE27D6" w:rsidRDefault="009573A4" w:rsidP="009573A4">
      <w:pPr>
        <w:pStyle w:val="Heading2"/>
      </w:pPr>
      <w:r>
        <w:t>Internal members</w:t>
      </w:r>
    </w:p>
    <w:p w:rsidR="00EE7B32" w:rsidRPr="00EE7B32" w:rsidRDefault="00EE7B32" w:rsidP="009573A4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EE7B32">
        <w:rPr>
          <w:rFonts w:cs="Arial"/>
          <w:b/>
        </w:rPr>
        <w:t>Brendan Rahman, CDP</w:t>
      </w:r>
    </w:p>
    <w:p w:rsidR="009573A4" w:rsidRPr="00B207FC" w:rsidRDefault="009573A4" w:rsidP="009573A4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B207FC">
        <w:rPr>
          <w:rFonts w:cs="Arial"/>
          <w:b/>
        </w:rPr>
        <w:t>Auburn Larose, WDG</w:t>
      </w:r>
    </w:p>
    <w:p w:rsidR="003E7D8E" w:rsidRPr="00EE7B32" w:rsidRDefault="003E7D8E" w:rsidP="009573A4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EE7B32">
        <w:rPr>
          <w:rFonts w:cs="Arial"/>
          <w:b/>
        </w:rPr>
        <w:t>Chelsea Turan</w:t>
      </w:r>
      <w:r w:rsidR="007B35C3" w:rsidRPr="00EE7B32">
        <w:rPr>
          <w:rFonts w:cs="Arial"/>
          <w:b/>
        </w:rPr>
        <w:t>*</w:t>
      </w:r>
      <w:r w:rsidRPr="00EE7B32">
        <w:rPr>
          <w:rFonts w:cs="Arial"/>
          <w:b/>
        </w:rPr>
        <w:t>, Simcoe County</w:t>
      </w:r>
    </w:p>
    <w:p w:rsidR="009573A4" w:rsidRPr="00DE27D6" w:rsidRDefault="009573A4" w:rsidP="009573A4">
      <w:pPr>
        <w:pStyle w:val="ListParagraph"/>
        <w:numPr>
          <w:ilvl w:val="0"/>
          <w:numId w:val="5"/>
        </w:numPr>
        <w:rPr>
          <w:rFonts w:cs="Arial"/>
        </w:rPr>
      </w:pPr>
      <w:r w:rsidRPr="00DE27D6">
        <w:rPr>
          <w:rFonts w:cs="Arial"/>
        </w:rPr>
        <w:t>Cheryl Hitchen, KFL&amp;A</w:t>
      </w:r>
    </w:p>
    <w:p w:rsidR="003E7D8E" w:rsidRDefault="003E7D8E" w:rsidP="003E7D8E">
      <w:pPr>
        <w:pStyle w:val="ListParagraph"/>
        <w:numPr>
          <w:ilvl w:val="0"/>
          <w:numId w:val="5"/>
        </w:numPr>
        <w:rPr>
          <w:rStyle w:val="hps"/>
          <w:lang w:val="fr-FR"/>
        </w:rPr>
      </w:pPr>
      <w:r>
        <w:rPr>
          <w:rStyle w:val="hps"/>
          <w:lang w:val="fr-FR"/>
        </w:rPr>
        <w:t>Christina Maes Nino, Winnipeg</w:t>
      </w:r>
    </w:p>
    <w:p w:rsidR="009573A4" w:rsidRPr="00DE27D6" w:rsidRDefault="009573A4" w:rsidP="009573A4">
      <w:pPr>
        <w:pStyle w:val="ListParagraph"/>
        <w:numPr>
          <w:ilvl w:val="0"/>
          <w:numId w:val="5"/>
        </w:numPr>
        <w:rPr>
          <w:rFonts w:cs="Arial"/>
        </w:rPr>
      </w:pPr>
      <w:r w:rsidRPr="00DE27D6">
        <w:rPr>
          <w:rFonts w:cs="Arial"/>
        </w:rPr>
        <w:t>Dianne Urquhart</w:t>
      </w:r>
      <w:r>
        <w:rPr>
          <w:rFonts w:cs="Arial"/>
        </w:rPr>
        <w:t>*</w:t>
      </w:r>
      <w:r w:rsidRPr="00DE27D6">
        <w:rPr>
          <w:rFonts w:cs="Arial"/>
        </w:rPr>
        <w:t>, Ottawa</w:t>
      </w:r>
    </w:p>
    <w:p w:rsidR="009573A4" w:rsidRPr="00EE7B32" w:rsidRDefault="009573A4" w:rsidP="009573A4">
      <w:pPr>
        <w:pStyle w:val="ListParagraph"/>
        <w:numPr>
          <w:ilvl w:val="0"/>
          <w:numId w:val="5"/>
        </w:numPr>
        <w:rPr>
          <w:rFonts w:cs="Arial"/>
          <w:b/>
          <w:lang w:val="fr-CA"/>
        </w:rPr>
      </w:pPr>
      <w:r w:rsidRPr="00EE7B32">
        <w:rPr>
          <w:rFonts w:cs="Arial"/>
          <w:b/>
          <w:lang w:val="fr-CA"/>
        </w:rPr>
        <w:t>Isabelle Lépine*, external</w:t>
      </w:r>
    </w:p>
    <w:p w:rsidR="009573A4" w:rsidRPr="00EE7B32" w:rsidRDefault="009573A4" w:rsidP="009573A4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EE7B32">
        <w:rPr>
          <w:rFonts w:cs="Arial"/>
          <w:b/>
        </w:rPr>
        <w:t>Louisa Wong, Hamilton</w:t>
      </w:r>
    </w:p>
    <w:p w:rsidR="009573A4" w:rsidRPr="00DE27D6" w:rsidRDefault="009573A4" w:rsidP="009573A4">
      <w:pPr>
        <w:pStyle w:val="ListParagraph"/>
        <w:numPr>
          <w:ilvl w:val="0"/>
          <w:numId w:val="5"/>
        </w:numPr>
        <w:rPr>
          <w:rFonts w:cs="Arial"/>
        </w:rPr>
      </w:pPr>
      <w:r w:rsidRPr="00DE27D6">
        <w:rPr>
          <w:rFonts w:cs="Arial"/>
        </w:rPr>
        <w:t>Matt Laurie, Toronto</w:t>
      </w:r>
    </w:p>
    <w:p w:rsidR="009573A4" w:rsidRPr="00EE7B32" w:rsidRDefault="009573A4" w:rsidP="009573A4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EE7B32">
        <w:rPr>
          <w:rFonts w:cs="Arial"/>
          <w:b/>
        </w:rPr>
        <w:t>Natalie Hui, York Region</w:t>
      </w:r>
    </w:p>
    <w:p w:rsidR="009573A4" w:rsidRPr="00DE27D6" w:rsidRDefault="009573A4" w:rsidP="009573A4">
      <w:pPr>
        <w:pStyle w:val="ListParagraph"/>
        <w:numPr>
          <w:ilvl w:val="0"/>
          <w:numId w:val="5"/>
        </w:numPr>
        <w:rPr>
          <w:rFonts w:cs="Arial"/>
        </w:rPr>
      </w:pPr>
      <w:r w:rsidRPr="00DE27D6">
        <w:rPr>
          <w:rFonts w:cs="Arial"/>
        </w:rPr>
        <w:t>Sarah Larock, Durham Region</w:t>
      </w:r>
    </w:p>
    <w:p w:rsidR="009573A4" w:rsidRPr="00EE7B32" w:rsidRDefault="009573A4" w:rsidP="009573A4">
      <w:pPr>
        <w:pStyle w:val="ListParagraph"/>
        <w:numPr>
          <w:ilvl w:val="0"/>
          <w:numId w:val="5"/>
        </w:numPr>
        <w:rPr>
          <w:rFonts w:cs="Arial"/>
          <w:b/>
        </w:rPr>
      </w:pPr>
      <w:r w:rsidRPr="00EE7B32">
        <w:rPr>
          <w:rFonts w:cs="Arial"/>
          <w:b/>
        </w:rPr>
        <w:t>Sian Jones*, Calgary</w:t>
      </w:r>
    </w:p>
    <w:p w:rsidR="009573A4" w:rsidRPr="00DE27D6" w:rsidRDefault="009573A4" w:rsidP="009573A4">
      <w:pPr>
        <w:pStyle w:val="ListParagraph"/>
        <w:numPr>
          <w:ilvl w:val="0"/>
          <w:numId w:val="5"/>
        </w:numPr>
        <w:rPr>
          <w:rFonts w:cs="Arial"/>
        </w:rPr>
      </w:pPr>
      <w:r w:rsidRPr="00DE27D6">
        <w:rPr>
          <w:rFonts w:cs="Arial"/>
        </w:rPr>
        <w:t>Veronique Dryden, Peel Region</w:t>
      </w:r>
    </w:p>
    <w:p w:rsidR="009573A4" w:rsidRPr="00DE27D6" w:rsidRDefault="009573A4" w:rsidP="009573A4">
      <w:pPr>
        <w:pStyle w:val="ListParagraph"/>
        <w:numPr>
          <w:ilvl w:val="0"/>
          <w:numId w:val="5"/>
        </w:numPr>
        <w:rPr>
          <w:rFonts w:cs="Arial"/>
        </w:rPr>
      </w:pPr>
      <w:r w:rsidRPr="00DE27D6">
        <w:rPr>
          <w:rFonts w:cs="Arial"/>
        </w:rPr>
        <w:t>Wayne Chu, Toronto</w:t>
      </w:r>
    </w:p>
    <w:p w:rsidR="009573A4" w:rsidRPr="00DE27D6" w:rsidRDefault="009573A4" w:rsidP="009573A4">
      <w:pPr>
        <w:pStyle w:val="Heading2"/>
      </w:pPr>
      <w:r>
        <w:t>External members</w:t>
      </w:r>
    </w:p>
    <w:p w:rsidR="009573A4" w:rsidRPr="00DE27D6" w:rsidRDefault="009573A4" w:rsidP="009573A4">
      <w:pPr>
        <w:pStyle w:val="ListParagraph"/>
        <w:numPr>
          <w:ilvl w:val="0"/>
          <w:numId w:val="6"/>
        </w:numPr>
        <w:rPr>
          <w:rFonts w:cs="Arial"/>
        </w:rPr>
      </w:pPr>
      <w:r w:rsidRPr="00DE27D6">
        <w:rPr>
          <w:rFonts w:cs="Arial"/>
        </w:rPr>
        <w:t>Ian Faris, external</w:t>
      </w:r>
    </w:p>
    <w:p w:rsidR="009573A4" w:rsidRPr="00DE27D6" w:rsidRDefault="009573A4" w:rsidP="009573A4">
      <w:pPr>
        <w:pStyle w:val="ListParagraph"/>
        <w:numPr>
          <w:ilvl w:val="0"/>
          <w:numId w:val="6"/>
        </w:numPr>
        <w:rPr>
          <w:rFonts w:cs="Arial"/>
          <w:lang w:val="fr-CA"/>
        </w:rPr>
      </w:pPr>
      <w:r w:rsidRPr="00DE27D6">
        <w:rPr>
          <w:rFonts w:cs="Arial"/>
          <w:lang w:val="fr-CA"/>
        </w:rPr>
        <w:t>Ken Murdoch, external</w:t>
      </w:r>
    </w:p>
    <w:p w:rsidR="009573A4" w:rsidRDefault="009573A4" w:rsidP="009573A4">
      <w:pPr>
        <w:rPr>
          <w:rFonts w:cs="Arial"/>
          <w:lang w:val="fr-CA"/>
        </w:rPr>
      </w:pPr>
      <w:r>
        <w:rPr>
          <w:rFonts w:cs="Arial"/>
          <w:lang w:val="fr-CA"/>
        </w:rPr>
        <w:t>*New working group members</w:t>
      </w:r>
    </w:p>
    <w:p w:rsidR="001558F5" w:rsidRPr="001558F5" w:rsidRDefault="001558F5" w:rsidP="009573A4">
      <w:pPr>
        <w:rPr>
          <w:rFonts w:cs="Arial"/>
          <w:b/>
          <w:lang w:val="fr-CA"/>
        </w:rPr>
      </w:pPr>
      <w:r w:rsidRPr="001558F5">
        <w:rPr>
          <w:rFonts w:cs="Arial"/>
          <w:b/>
          <w:lang w:val="fr-CA"/>
        </w:rPr>
        <w:t xml:space="preserve">Bold </w:t>
      </w:r>
      <w:r w:rsidRPr="001558F5">
        <w:rPr>
          <w:rFonts w:cs="Arial"/>
          <w:lang w:val="fr-CA"/>
        </w:rPr>
        <w:t>indicates attendance</w:t>
      </w:r>
    </w:p>
    <w:p w:rsidR="00E52E23" w:rsidRPr="00DE27D6" w:rsidRDefault="00DE27D6" w:rsidP="00DE27D6">
      <w:pPr>
        <w:pStyle w:val="Heading1"/>
        <w:rPr>
          <w:rFonts w:cs="Arial"/>
        </w:rPr>
      </w:pPr>
      <w:r w:rsidRPr="00DE27D6">
        <w:rPr>
          <w:rFonts w:cs="Arial"/>
        </w:rPr>
        <w:t>Agenda</w:t>
      </w:r>
    </w:p>
    <w:p w:rsidR="00E52E23" w:rsidRDefault="00E52E23" w:rsidP="00DE27D6">
      <w:pPr>
        <w:pStyle w:val="Heading2"/>
      </w:pPr>
      <w:r w:rsidRPr="00DE27D6">
        <w:t>1. Welcome</w:t>
      </w:r>
    </w:p>
    <w:p w:rsidR="00BB22C5" w:rsidRPr="00213EE7" w:rsidRDefault="00BB22C5" w:rsidP="00BB22C5">
      <w:r>
        <w:t xml:space="preserve">1.1 New members: </w:t>
      </w:r>
      <w:r w:rsidR="007B35C3">
        <w:t xml:space="preserve">Chelsea Turan* </w:t>
      </w:r>
      <w:r>
        <w:t>Dianne Urquhart, Isabe</w:t>
      </w:r>
      <w:r w:rsidR="00EE7B32">
        <w:t>l</w:t>
      </w:r>
      <w:r>
        <w:t>le Lépine (no longer external), Sian Jones (replacement for Lisa Davis)</w:t>
      </w:r>
      <w:r w:rsidR="00BD581B">
        <w:t>.</w:t>
      </w:r>
    </w:p>
    <w:p w:rsidR="00E52E23" w:rsidRPr="00DE27D6" w:rsidRDefault="00E52E23" w:rsidP="00DE27D6">
      <w:pPr>
        <w:pStyle w:val="Heading2"/>
      </w:pPr>
      <w:r w:rsidRPr="00DE27D6">
        <w:t xml:space="preserve">2. </w:t>
      </w:r>
      <w:r w:rsidR="00BD4B71">
        <w:t>D</w:t>
      </w:r>
      <w:r w:rsidR="00BB22C5">
        <w:t>ata acquisition</w:t>
      </w:r>
      <w:r w:rsidR="00DF71B2">
        <w:t xml:space="preserve"> (incl. custom geographies)</w:t>
      </w:r>
    </w:p>
    <w:p w:rsidR="00364F73" w:rsidRPr="001558F5" w:rsidRDefault="00364F73" w:rsidP="00BB22C5">
      <w:pPr>
        <w:rPr>
          <w:rFonts w:cs="Arial"/>
          <w:strike/>
        </w:rPr>
      </w:pPr>
      <w:r w:rsidRPr="001558F5">
        <w:rPr>
          <w:rFonts w:cs="Arial"/>
          <w:strike/>
        </w:rPr>
        <w:t xml:space="preserve">2.1 Auburn Larose suggested that we order a crosstab including "low and moderate income households" per this </w:t>
      </w:r>
      <w:hyperlink r:id="rId7" w:history="1">
        <w:r w:rsidRPr="001558F5">
          <w:rPr>
            <w:rStyle w:val="Hyperlink"/>
            <w:rFonts w:cs="Arial"/>
            <w:strike/>
          </w:rPr>
          <w:t>policy statement</w:t>
        </w:r>
      </w:hyperlink>
      <w:r w:rsidRPr="001558F5">
        <w:rPr>
          <w:rFonts w:cs="Arial"/>
          <w:strike/>
        </w:rPr>
        <w:t xml:space="preserve"> (Government of Ontario). Variables: </w:t>
      </w:r>
      <w:hyperlink r:id="rId8" w:history="1">
        <w:r w:rsidRPr="001558F5">
          <w:rPr>
            <w:rStyle w:val="Hyperlink"/>
            <w:rFonts w:cs="Arial"/>
            <w:strike/>
          </w:rPr>
          <w:t>Household size (9)</w:t>
        </w:r>
      </w:hyperlink>
      <w:r w:rsidRPr="001558F5">
        <w:rPr>
          <w:rFonts w:cs="Arial"/>
          <w:strike/>
        </w:rPr>
        <w:t xml:space="preserve">, Population by decile of adjusted after-tax family income (13), </w:t>
      </w:r>
      <w:hyperlink r:id="rId9" w:history="1">
        <w:r w:rsidRPr="001558F5">
          <w:rPr>
            <w:rStyle w:val="Hyperlink"/>
            <w:rFonts w:cs="Arial"/>
            <w:strike/>
          </w:rPr>
          <w:t>Housing tenure including presence of mortgage and subsidized housing (7)</w:t>
        </w:r>
      </w:hyperlink>
      <w:r w:rsidRPr="001558F5">
        <w:rPr>
          <w:rFonts w:cs="Arial"/>
          <w:strike/>
        </w:rPr>
        <w:t>. Do we think this is a broadly useful table?</w:t>
      </w:r>
    </w:p>
    <w:p w:rsidR="00407518" w:rsidRDefault="00BD4B71" w:rsidP="00BB22C5">
      <w:pPr>
        <w:rPr>
          <w:rFonts w:cs="Arial"/>
        </w:rPr>
      </w:pPr>
      <w:r>
        <w:rPr>
          <w:rFonts w:cs="Arial"/>
        </w:rPr>
        <w:t>2.2</w:t>
      </w:r>
      <w:r w:rsidR="00407518">
        <w:rPr>
          <w:rFonts w:cs="Arial"/>
        </w:rPr>
        <w:t xml:space="preserve"> </w:t>
      </w:r>
      <w:r w:rsidR="00BD581B">
        <w:rPr>
          <w:rFonts w:cs="Arial"/>
        </w:rPr>
        <w:t>There is c</w:t>
      </w:r>
      <w:r w:rsidR="00407518">
        <w:rPr>
          <w:rFonts w:cs="Arial"/>
        </w:rPr>
        <w:t xml:space="preserve">onfusion regarding </w:t>
      </w:r>
      <w:r w:rsidR="00364F73">
        <w:rPr>
          <w:rFonts w:cs="Arial"/>
        </w:rPr>
        <w:t xml:space="preserve">which </w:t>
      </w:r>
      <w:r w:rsidR="00407518">
        <w:rPr>
          <w:rFonts w:cs="Arial"/>
        </w:rPr>
        <w:t xml:space="preserve">TGPs </w:t>
      </w:r>
      <w:r w:rsidR="00364F73">
        <w:rPr>
          <w:rFonts w:cs="Arial"/>
        </w:rPr>
        <w:t>we</w:t>
      </w:r>
      <w:r w:rsidR="00407518">
        <w:rPr>
          <w:rFonts w:cs="Arial"/>
        </w:rPr>
        <w:t xml:space="preserve"> order</w:t>
      </w:r>
      <w:r w:rsidR="00364F73">
        <w:rPr>
          <w:rFonts w:cs="Arial"/>
        </w:rPr>
        <w:t>ed</w:t>
      </w:r>
      <w:r w:rsidR="00407518">
        <w:rPr>
          <w:rFonts w:cs="Arial"/>
        </w:rPr>
        <w:t xml:space="preserve"> at custom geographies</w:t>
      </w:r>
    </w:p>
    <w:p w:rsidR="001558F5" w:rsidRPr="001558F5" w:rsidRDefault="001558F5" w:rsidP="001558F5">
      <w:pPr>
        <w:pStyle w:val="ListParagraph"/>
        <w:numPr>
          <w:ilvl w:val="0"/>
          <w:numId w:val="16"/>
        </w:numPr>
        <w:rPr>
          <w:rFonts w:cs="Arial"/>
        </w:rPr>
      </w:pPr>
      <w:r w:rsidRPr="001558F5">
        <w:rPr>
          <w:rFonts w:cs="Arial"/>
        </w:rPr>
        <w:t>Confirmed: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85"/>
        <w:gridCol w:w="2382"/>
        <w:gridCol w:w="2383"/>
      </w:tblGrid>
      <w:tr w:rsidR="001558F5" w:rsidRPr="001558F5" w:rsidTr="001558F5">
        <w:tc>
          <w:tcPr>
            <w:tcW w:w="4585" w:type="dxa"/>
            <w:shd w:val="clear" w:color="auto" w:fill="D9D9D9" w:themeFill="background1" w:themeFillShade="D9"/>
          </w:tcPr>
          <w:p w:rsidR="001558F5" w:rsidRPr="001558F5" w:rsidRDefault="001558F5" w:rsidP="001558F5">
            <w:pPr>
              <w:rPr>
                <w:rFonts w:cs="Arial"/>
                <w:b/>
              </w:rPr>
            </w:pPr>
            <w:r w:rsidRPr="001558F5">
              <w:rPr>
                <w:rFonts w:cs="Arial"/>
                <w:b/>
              </w:rPr>
              <w:lastRenderedPageBreak/>
              <w:t>Target group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1558F5" w:rsidRPr="001558F5" w:rsidRDefault="001558F5" w:rsidP="001558F5">
            <w:pPr>
              <w:rPr>
                <w:rFonts w:cs="Arial"/>
                <w:b/>
              </w:rPr>
            </w:pPr>
            <w:r w:rsidRPr="001558F5">
              <w:rPr>
                <w:rFonts w:cs="Arial"/>
                <w:b/>
              </w:rPr>
              <w:t>Standard geographies (incl. DA and CT)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:rsidR="001558F5" w:rsidRPr="001558F5" w:rsidRDefault="001558F5" w:rsidP="001558F5">
            <w:pPr>
              <w:rPr>
                <w:rFonts w:cs="Arial"/>
                <w:b/>
              </w:rPr>
            </w:pPr>
            <w:r w:rsidRPr="001558F5">
              <w:rPr>
                <w:rFonts w:cs="Arial"/>
                <w:b/>
              </w:rPr>
              <w:t>Custom geographies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Francophone population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0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Population with activity difficulties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1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Aboriginal identity population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2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Recent immigrants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3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Immigrant population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4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Low income population (LIM-AT)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5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Visible minority population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6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Female lone parents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7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Population aged 65 and over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8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Low income population (LICO-BT)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19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Low income population (MBM)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20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Low income population (LICO-AT)</w:t>
            </w:r>
          </w:p>
        </w:tc>
        <w:tc>
          <w:tcPr>
            <w:tcW w:w="2382" w:type="dxa"/>
          </w:tcPr>
          <w:p w:rsidR="001558F5" w:rsidRDefault="00C179FE" w:rsidP="001558F5">
            <w:pPr>
              <w:rPr>
                <w:rFonts w:cs="Arial"/>
              </w:rPr>
            </w:pPr>
            <w:hyperlink r:id="rId21" w:history="1">
              <w:r w:rsidR="001558F5" w:rsidRPr="001558F5">
                <w:rPr>
                  <w:rStyle w:val="Hyperlink"/>
                  <w:rFonts w:cs="Arial"/>
                </w:rPr>
                <w:t>Available</w:t>
              </w:r>
            </w:hyperlink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  <w:r w:rsidR="000F2647">
              <w:rPr>
                <w:rFonts w:cs="Arial"/>
              </w:rPr>
              <w:t>*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Population living alone</w:t>
            </w:r>
          </w:p>
        </w:tc>
        <w:tc>
          <w:tcPr>
            <w:tcW w:w="2382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not be available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Population living in subsidized housing</w:t>
            </w:r>
          </w:p>
        </w:tc>
        <w:tc>
          <w:tcPr>
            <w:tcW w:w="2382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not be available</w:t>
            </w:r>
          </w:p>
        </w:tc>
      </w:tr>
      <w:tr w:rsidR="001558F5" w:rsidTr="001558F5">
        <w:tc>
          <w:tcPr>
            <w:tcW w:w="4585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Population aged 0 to 17 years</w:t>
            </w:r>
          </w:p>
        </w:tc>
        <w:tc>
          <w:tcPr>
            <w:tcW w:w="2382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be available</w:t>
            </w:r>
          </w:p>
        </w:tc>
        <w:tc>
          <w:tcPr>
            <w:tcW w:w="2383" w:type="dxa"/>
          </w:tcPr>
          <w:p w:rsidR="001558F5" w:rsidRDefault="001558F5" w:rsidP="001558F5">
            <w:pPr>
              <w:rPr>
                <w:rFonts w:cs="Arial"/>
              </w:rPr>
            </w:pPr>
            <w:r>
              <w:rPr>
                <w:rFonts w:cs="Arial"/>
              </w:rPr>
              <w:t>Will not be available</w:t>
            </w:r>
          </w:p>
        </w:tc>
      </w:tr>
    </w:tbl>
    <w:p w:rsidR="000F2647" w:rsidRPr="000F2647" w:rsidRDefault="000F2647" w:rsidP="000F2647">
      <w:pPr>
        <w:spacing w:before="120"/>
        <w:rPr>
          <w:rFonts w:cs="Arial"/>
        </w:rPr>
      </w:pPr>
      <w:r>
        <w:rPr>
          <w:rFonts w:cs="Arial"/>
        </w:rPr>
        <w:t xml:space="preserve">*Subject to budget. (We should still be </w:t>
      </w:r>
      <w:r w:rsidRPr="000F2647">
        <w:rPr>
          <w:rFonts w:cs="Arial"/>
          <w:i/>
        </w:rPr>
        <w:t>slightly</w:t>
      </w:r>
      <w:r>
        <w:rPr>
          <w:rFonts w:cs="Arial"/>
        </w:rPr>
        <w:t xml:space="preserve"> under budget, but if the cost per table changes, we may need to do a triage.)</w:t>
      </w:r>
    </w:p>
    <w:p w:rsidR="001558F5" w:rsidRPr="001558F5" w:rsidRDefault="001558F5" w:rsidP="001558F5">
      <w:pPr>
        <w:pStyle w:val="ListParagraph"/>
        <w:numPr>
          <w:ilvl w:val="0"/>
          <w:numId w:val="16"/>
        </w:numPr>
        <w:spacing w:before="120"/>
        <w:rPr>
          <w:rFonts w:cs="Arial"/>
        </w:rPr>
      </w:pPr>
      <w:r>
        <w:rPr>
          <w:rFonts w:cs="Arial"/>
        </w:rPr>
        <w:t>Target group profiles will be available for all geographies regardless of GNR</w:t>
      </w:r>
    </w:p>
    <w:p w:rsidR="00005363" w:rsidRDefault="00BD4B71" w:rsidP="00407518">
      <w:pPr>
        <w:rPr>
          <w:rFonts w:cs="Arial"/>
        </w:rPr>
      </w:pPr>
      <w:r>
        <w:rPr>
          <w:rFonts w:cs="Arial"/>
        </w:rPr>
        <w:t>2.3</w:t>
      </w:r>
      <w:r w:rsidR="00005363">
        <w:rPr>
          <w:rFonts w:cs="Arial"/>
        </w:rPr>
        <w:t xml:space="preserve"> All Round 1 custom geographies except for </w:t>
      </w:r>
      <w:r w:rsidR="00DF71B2">
        <w:rPr>
          <w:rFonts w:cs="Arial"/>
        </w:rPr>
        <w:t>UBC HELP, BC Stats,</w:t>
      </w:r>
      <w:r w:rsidR="00BD581B">
        <w:rPr>
          <w:rFonts w:cs="Arial"/>
        </w:rPr>
        <w:t xml:space="preserve"> and Winnipeg, are finished. </w:t>
      </w:r>
      <w:r w:rsidR="00DF71B2">
        <w:rPr>
          <w:rFonts w:cs="Arial"/>
        </w:rPr>
        <w:t xml:space="preserve">Census and NHS Profiles are available at </w:t>
      </w:r>
      <w:hyperlink r:id="rId22" w:history="1">
        <w:r w:rsidR="00DF71B2" w:rsidRPr="00BD581B">
          <w:rPr>
            <w:rStyle w:val="Hyperlink"/>
            <w:rFonts w:cs="Arial"/>
          </w:rPr>
          <w:t>these custom geographies</w:t>
        </w:r>
      </w:hyperlink>
      <w:r w:rsidR="00364F73">
        <w:rPr>
          <w:rFonts w:cs="Arial"/>
        </w:rPr>
        <w:t>. The c</w:t>
      </w:r>
      <w:r w:rsidR="00DF71B2">
        <w:rPr>
          <w:rFonts w:cs="Arial"/>
        </w:rPr>
        <w:t xml:space="preserve">urrent plan is to include UBC HELP, BC Stats, and </w:t>
      </w:r>
      <w:r w:rsidR="00364F73">
        <w:rPr>
          <w:rFonts w:cs="Arial"/>
        </w:rPr>
        <w:t xml:space="preserve">Winnipeg, along </w:t>
      </w:r>
      <w:r w:rsidR="00DF71B2">
        <w:rPr>
          <w:rFonts w:cs="Arial"/>
        </w:rPr>
        <w:t xml:space="preserve">with </w:t>
      </w:r>
      <w:r w:rsidR="00DF71B2" w:rsidRPr="000F2647">
        <w:rPr>
          <w:rFonts w:cs="Arial"/>
          <w:strike/>
        </w:rPr>
        <w:t>Abbotsford</w:t>
      </w:r>
      <w:r w:rsidR="00DF71B2">
        <w:rPr>
          <w:rFonts w:cs="Arial"/>
        </w:rPr>
        <w:t xml:space="preserve">, Montréal, and Halton, </w:t>
      </w:r>
      <w:r w:rsidR="00364F73">
        <w:rPr>
          <w:rFonts w:cs="Arial"/>
        </w:rPr>
        <w:t xml:space="preserve">in a mini </w:t>
      </w:r>
      <w:r w:rsidR="00DF71B2">
        <w:rPr>
          <w:rFonts w:cs="Arial"/>
        </w:rPr>
        <w:t>second round</w:t>
      </w:r>
      <w:r w:rsidR="00364F73">
        <w:rPr>
          <w:rFonts w:cs="Arial"/>
        </w:rPr>
        <w:t>.</w:t>
      </w:r>
      <w:r w:rsidR="00DF71B2">
        <w:rPr>
          <w:rFonts w:cs="Arial"/>
        </w:rPr>
        <w:t xml:space="preserve"> Round 3 will comprise all new custom geographies</w:t>
      </w:r>
      <w:r w:rsidR="00364F73">
        <w:rPr>
          <w:rFonts w:cs="Arial"/>
        </w:rPr>
        <w:t>.</w:t>
      </w:r>
    </w:p>
    <w:p w:rsidR="009B1960" w:rsidRDefault="00CB20D4" w:rsidP="00CB20D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Nobody finds this unreasonable.</w:t>
      </w:r>
    </w:p>
    <w:p w:rsidR="00213EE7" w:rsidRPr="000F2647" w:rsidRDefault="00CB20D4" w:rsidP="00407518">
      <w:pPr>
        <w:rPr>
          <w:rFonts w:cs="Arial"/>
          <w:b/>
        </w:rPr>
      </w:pPr>
      <w:r w:rsidRPr="000F2647">
        <w:rPr>
          <w:rFonts w:cs="Arial"/>
          <w:b/>
        </w:rPr>
        <w:t>2.3½ The CDP Team is looking for someone with experience working with taxfiler data in rural areas. If you know someone, let Brendan know.</w:t>
      </w:r>
    </w:p>
    <w:p w:rsidR="009B1960" w:rsidRDefault="00DF71B2" w:rsidP="00DF71B2">
      <w:pPr>
        <w:rPr>
          <w:rFonts w:cs="Arial"/>
        </w:rPr>
      </w:pPr>
      <w:r w:rsidRPr="00DF71B2">
        <w:rPr>
          <w:rFonts w:cs="Arial"/>
        </w:rPr>
        <w:t>2.</w:t>
      </w:r>
      <w:r w:rsidR="00BD4B71">
        <w:rPr>
          <w:rFonts w:cs="Arial"/>
        </w:rPr>
        <w:t>4</w:t>
      </w:r>
      <w:r w:rsidRPr="00DF71B2">
        <w:rPr>
          <w:rFonts w:cs="Arial"/>
        </w:rPr>
        <w:t xml:space="preserve"> We are beginning our intake for additional custom geographies. </w:t>
      </w:r>
      <w:r w:rsidRPr="000F2647">
        <w:t>Questions:</w:t>
      </w:r>
      <w:r w:rsidRPr="00DF71B2">
        <w:rPr>
          <w:rFonts w:cs="Arial"/>
        </w:rPr>
        <w:t xml:space="preserve"> Deadline for submissions of new geographies or rolling? If rolling, what is our threshold for order</w:t>
      </w:r>
      <w:r w:rsidR="00CB20D4">
        <w:rPr>
          <w:rFonts w:cs="Arial"/>
        </w:rPr>
        <w:t>ing data at custom geographies?</w:t>
      </w:r>
    </w:p>
    <w:p w:rsidR="00CB20D4" w:rsidRDefault="00CB20D4" w:rsidP="00DF71B2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Intake includes new geographies within existing Consortia as well as new Consortia</w:t>
      </w:r>
    </w:p>
    <w:p w:rsidR="00CB20D4" w:rsidRPr="00CB20D4" w:rsidRDefault="00CB20D4" w:rsidP="00CB20D4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No comments from the WG regarding thresholds for ordering data at custom geographies.</w:t>
      </w:r>
    </w:p>
    <w:p w:rsidR="00364F73" w:rsidRDefault="00BD4B71" w:rsidP="00364F73">
      <w:pPr>
        <w:rPr>
          <w:rFonts w:cs="Arial"/>
        </w:rPr>
      </w:pPr>
      <w:r>
        <w:rPr>
          <w:rFonts w:cs="Arial"/>
        </w:rPr>
        <w:t>2.5</w:t>
      </w:r>
      <w:r w:rsidR="00364F73">
        <w:rPr>
          <w:rFonts w:cs="Arial"/>
        </w:rPr>
        <w:t xml:space="preserve"> Schedule B has been updated, and there is a new appendix with a detailed list of tables.</w:t>
      </w:r>
    </w:p>
    <w:p w:rsidR="006C634C" w:rsidRPr="00CB20D4" w:rsidRDefault="00C179FE" w:rsidP="00CB20D4">
      <w:pPr>
        <w:pStyle w:val="ListParagraph"/>
        <w:numPr>
          <w:ilvl w:val="0"/>
          <w:numId w:val="17"/>
        </w:numPr>
        <w:rPr>
          <w:rFonts w:cs="Arial"/>
        </w:rPr>
      </w:pPr>
      <w:hyperlink r:id="rId23" w:history="1">
        <w:r w:rsidR="00CB20D4" w:rsidRPr="00CB20D4">
          <w:rPr>
            <w:rStyle w:val="Hyperlink"/>
            <w:rFonts w:cs="Arial"/>
          </w:rPr>
          <w:t>Schedule B</w:t>
        </w:r>
      </w:hyperlink>
      <w:r w:rsidR="00CB20D4">
        <w:rPr>
          <w:rFonts w:cs="Arial"/>
        </w:rPr>
        <w:t xml:space="preserve"> </w:t>
      </w:r>
      <w:r w:rsidR="000F2647">
        <w:rPr>
          <w:rFonts w:cs="Arial"/>
        </w:rPr>
        <w:t>is up to date</w:t>
      </w:r>
    </w:p>
    <w:p w:rsidR="00DF71B2" w:rsidRDefault="00BD4B71" w:rsidP="00407518">
      <w:pPr>
        <w:rPr>
          <w:rFonts w:cs="Arial"/>
        </w:rPr>
      </w:pPr>
      <w:r>
        <w:rPr>
          <w:rFonts w:cs="Arial"/>
        </w:rPr>
        <w:lastRenderedPageBreak/>
        <w:t>2.6</w:t>
      </w:r>
      <w:r w:rsidR="00364F73">
        <w:rPr>
          <w:rFonts w:cs="Arial"/>
        </w:rPr>
        <w:t xml:space="preserve"> Schedule B will be updated again within one week (Taxfiler 2012, 2</w:t>
      </w:r>
      <w:r w:rsidR="00364F73" w:rsidRPr="00407518">
        <w:rPr>
          <w:rFonts w:cs="Arial"/>
          <w:vertAlign w:val="superscript"/>
        </w:rPr>
        <w:t>nd</w:t>
      </w:r>
      <w:r w:rsidR="00364F73">
        <w:rPr>
          <w:rFonts w:cs="Arial"/>
        </w:rPr>
        <w:t xml:space="preserve"> batch of TGPs, CBP June 2014, TransUnion 2014).</w:t>
      </w:r>
    </w:p>
    <w:p w:rsidR="000F2647" w:rsidRPr="00CB20D4" w:rsidRDefault="000F2647" w:rsidP="000F2647">
      <w:pPr>
        <w:pStyle w:val="ListParagraph"/>
        <w:numPr>
          <w:ilvl w:val="0"/>
          <w:numId w:val="17"/>
        </w:numPr>
        <w:rPr>
          <w:rFonts w:cs="Arial"/>
        </w:rPr>
      </w:pPr>
      <w:hyperlink r:id="rId24" w:history="1">
        <w:r w:rsidRPr="00CB20D4">
          <w:rPr>
            <w:rStyle w:val="Hyperlink"/>
            <w:rFonts w:cs="Arial"/>
          </w:rPr>
          <w:t>Schedule B</w:t>
        </w:r>
      </w:hyperlink>
      <w:r>
        <w:rPr>
          <w:rFonts w:cs="Arial"/>
        </w:rPr>
        <w:t xml:space="preserve"> is up to date</w:t>
      </w:r>
    </w:p>
    <w:p w:rsidR="00CB20D4" w:rsidRDefault="000F2647" w:rsidP="00CB20D4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Upcoming data</w:t>
      </w:r>
    </w:p>
    <w:p w:rsidR="00CB20D4" w:rsidRPr="00CB20D4" w:rsidRDefault="00B207FC" w:rsidP="00CB20D4">
      <w:pPr>
        <w:pStyle w:val="ListParagraph"/>
        <w:numPr>
          <w:ilvl w:val="1"/>
          <w:numId w:val="17"/>
        </w:numPr>
        <w:rPr>
          <w:rFonts w:cs="Arial"/>
        </w:rPr>
      </w:pPr>
      <w:r>
        <w:t>Second batch of Community Poverty Project tables (5a, 5c, 6c, 9a-EF, 9a-UI)</w:t>
      </w:r>
    </w:p>
    <w:p w:rsidR="00CB20D4" w:rsidRPr="00CB20D4" w:rsidRDefault="00B207FC" w:rsidP="00CB20D4">
      <w:pPr>
        <w:pStyle w:val="ListParagraph"/>
        <w:numPr>
          <w:ilvl w:val="1"/>
          <w:numId w:val="17"/>
        </w:numPr>
        <w:rPr>
          <w:rFonts w:cs="Arial"/>
        </w:rPr>
      </w:pPr>
      <w:r>
        <w:t>Second batch of topic-based tabulations</w:t>
      </w:r>
    </w:p>
    <w:p w:rsidR="00CB20D4" w:rsidRPr="00CB20D4" w:rsidRDefault="00B207FC" w:rsidP="00CB20D4">
      <w:pPr>
        <w:pStyle w:val="ListParagraph"/>
        <w:numPr>
          <w:ilvl w:val="1"/>
          <w:numId w:val="17"/>
        </w:numPr>
        <w:rPr>
          <w:rFonts w:cs="Arial"/>
        </w:rPr>
      </w:pPr>
      <w:r>
        <w:t>Taxfile</w:t>
      </w:r>
      <w:r w:rsidR="00CB20D4">
        <w:t>r Migration Estimates, 2011-2012</w:t>
      </w:r>
    </w:p>
    <w:p w:rsidR="00CB20D4" w:rsidRPr="00CB20D4" w:rsidRDefault="00B207FC" w:rsidP="00CB20D4">
      <w:pPr>
        <w:pStyle w:val="ListParagraph"/>
        <w:numPr>
          <w:ilvl w:val="1"/>
          <w:numId w:val="17"/>
        </w:numPr>
        <w:rPr>
          <w:rFonts w:cs="Arial"/>
        </w:rPr>
      </w:pPr>
      <w:r>
        <w:t>Taxfiler Family Data, 2005</w:t>
      </w:r>
    </w:p>
    <w:p w:rsidR="00B207FC" w:rsidRPr="00CB20D4" w:rsidRDefault="00B207FC" w:rsidP="00CB20D4">
      <w:pPr>
        <w:pStyle w:val="ListParagraph"/>
        <w:numPr>
          <w:ilvl w:val="1"/>
          <w:numId w:val="17"/>
        </w:numPr>
        <w:rPr>
          <w:rFonts w:cs="Arial"/>
        </w:rPr>
      </w:pPr>
      <w:r w:rsidRPr="00C363CA">
        <w:t>Census of Agriculture</w:t>
      </w:r>
      <w:r>
        <w:t>, 2011</w:t>
      </w:r>
      <w:r w:rsidRPr="00C363CA">
        <w:t xml:space="preserve"> - Farm and farm operator data</w:t>
      </w:r>
    </w:p>
    <w:p w:rsidR="00BD4B71" w:rsidRDefault="00BD4B71" w:rsidP="00BD4B71">
      <w:pPr>
        <w:pStyle w:val="Heading2"/>
      </w:pPr>
      <w:r>
        <w:t>3. Training and capacity building</w:t>
      </w:r>
    </w:p>
    <w:p w:rsidR="00B207FC" w:rsidRDefault="00BD4B71" w:rsidP="00407518">
      <w:pPr>
        <w:rPr>
          <w:rFonts w:cs="Arial"/>
        </w:rPr>
      </w:pPr>
      <w:r>
        <w:rPr>
          <w:rFonts w:cs="Arial"/>
        </w:rPr>
        <w:t>3.1 Product Profile will be renamed to "Guide to Using Community Data". (Other sexier name suggestions?)</w:t>
      </w:r>
    </w:p>
    <w:p w:rsidR="00CB20D4" w:rsidRPr="00CB20D4" w:rsidRDefault="00CB20D4" w:rsidP="00CB20D4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Isabelle may have an idea for a name in French</w:t>
      </w:r>
    </w:p>
    <w:p w:rsidR="00BD4B71" w:rsidRDefault="00BD4B71" w:rsidP="00407518">
      <w:pPr>
        <w:rPr>
          <w:rFonts w:cs="Arial"/>
        </w:rPr>
      </w:pPr>
      <w:r>
        <w:rPr>
          <w:rFonts w:cs="Arial"/>
        </w:rPr>
        <w:t>3.2 The fall 2014 Guide to Using Community Data should be available before the meeting. Theme: Using Beyond 20/20 and Excel.</w:t>
      </w:r>
    </w:p>
    <w:p w:rsidR="00CB20D4" w:rsidRDefault="00CB20D4" w:rsidP="00CB20D4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Guide will be available </w:t>
      </w:r>
      <w:r w:rsidR="000F2647">
        <w:rPr>
          <w:rFonts w:cs="Arial"/>
        </w:rPr>
        <w:t>soon</w:t>
      </w:r>
      <w:r>
        <w:rPr>
          <w:rFonts w:cs="Arial"/>
        </w:rPr>
        <w:t>.</w:t>
      </w:r>
    </w:p>
    <w:p w:rsidR="00BD4B71" w:rsidRDefault="00BD4B71" w:rsidP="00407518">
      <w:pPr>
        <w:rPr>
          <w:rFonts w:cs="Arial"/>
        </w:rPr>
      </w:pPr>
      <w:r>
        <w:rPr>
          <w:rFonts w:cs="Arial"/>
        </w:rPr>
        <w:t>3.3 The subsequent Guide to Using Community Data will have a Poverty theme (CPP, custom taxfiler tables on inequality and working poverty, etc.)</w:t>
      </w:r>
    </w:p>
    <w:p w:rsidR="008B70F7" w:rsidRDefault="008B70F7" w:rsidP="00B207FC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Interest</w:t>
      </w:r>
      <w:r w:rsidR="00CB20D4">
        <w:rPr>
          <w:rFonts w:cs="Arial"/>
        </w:rPr>
        <w:t xml:space="preserve"> in poverty</w:t>
      </w:r>
      <w:r>
        <w:rPr>
          <w:rFonts w:cs="Arial"/>
        </w:rPr>
        <w:t xml:space="preserve"> from </w:t>
      </w:r>
      <w:r w:rsidR="00CB20D4">
        <w:rPr>
          <w:rFonts w:cs="Arial"/>
        </w:rPr>
        <w:t>various working group members.</w:t>
      </w:r>
    </w:p>
    <w:p w:rsidR="008B70F7" w:rsidRDefault="00CB20D4" w:rsidP="00B207FC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No big problem with delaying the report to early February.</w:t>
      </w:r>
    </w:p>
    <w:p w:rsidR="00B207FC" w:rsidRDefault="008B70F7" w:rsidP="008B70F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Future topics</w:t>
      </w:r>
      <w:r w:rsidR="00B207FC">
        <w:rPr>
          <w:rFonts w:cs="Arial"/>
        </w:rPr>
        <w:t xml:space="preserve">: </w:t>
      </w:r>
      <w:r w:rsidRPr="00CB20D4">
        <w:rPr>
          <w:rFonts w:cs="Arial"/>
          <w:b/>
        </w:rPr>
        <w:t>immigration</w:t>
      </w:r>
      <w:r>
        <w:rPr>
          <w:rFonts w:cs="Arial"/>
        </w:rPr>
        <w:t xml:space="preserve"> (Chel</w:t>
      </w:r>
      <w:r w:rsidR="00CB20D4">
        <w:rPr>
          <w:rFonts w:cs="Arial"/>
        </w:rPr>
        <w:t>sea, Natalie, custom IMDB data?*</w:t>
      </w:r>
      <w:r>
        <w:rPr>
          <w:rFonts w:cs="Arial"/>
        </w:rPr>
        <w:t xml:space="preserve">, new CIC?), </w:t>
      </w:r>
      <w:r w:rsidRPr="00CB20D4">
        <w:rPr>
          <w:rFonts w:cs="Arial"/>
          <w:b/>
        </w:rPr>
        <w:t>seniors</w:t>
      </w:r>
      <w:r w:rsidRPr="008B70F7">
        <w:rPr>
          <w:rFonts w:cs="Arial"/>
        </w:rPr>
        <w:t xml:space="preserve"> (present and future cohorts, using seniors taxfiler data)</w:t>
      </w:r>
    </w:p>
    <w:p w:rsidR="00CB20D4" w:rsidRPr="00CB20D4" w:rsidRDefault="00CB20D4" w:rsidP="00CB20D4">
      <w:pPr>
        <w:rPr>
          <w:rFonts w:cs="Arial"/>
        </w:rPr>
      </w:pPr>
      <w:r w:rsidRPr="00CB20D4">
        <w:rPr>
          <w:rFonts w:cs="Arial"/>
        </w:rPr>
        <w:t xml:space="preserve">* </w:t>
      </w:r>
      <w:r>
        <w:rPr>
          <w:rFonts w:cs="Arial"/>
        </w:rPr>
        <w:t>Check with Michel what the latest is with IMDB. Perhaps worth spending money in 2015-2016 to acquire this data?</w:t>
      </w:r>
    </w:p>
    <w:p w:rsidR="00BD4B71" w:rsidRDefault="00BD4B71" w:rsidP="00BD4B71">
      <w:pPr>
        <w:pStyle w:val="Heading2"/>
      </w:pPr>
      <w:r>
        <w:t>4</w:t>
      </w:r>
      <w:r w:rsidR="008B70F7">
        <w:t>. Sharing results</w:t>
      </w:r>
    </w:p>
    <w:p w:rsidR="00BD4B71" w:rsidRDefault="00BD4B71" w:rsidP="00BD4B71">
      <w:r>
        <w:t>4.1 Launch of Community Snapshots. [</w:t>
      </w:r>
      <w:hyperlink r:id="rId25" w:history="1">
        <w:r w:rsidRPr="00BD4B71">
          <w:rPr>
            <w:rStyle w:val="Hyperlink"/>
          </w:rPr>
          <w:t>Template</w:t>
        </w:r>
      </w:hyperlink>
      <w:r>
        <w:t>] [</w:t>
      </w:r>
      <w:hyperlink r:id="rId26" w:history="1">
        <w:r w:rsidRPr="00BD4B71">
          <w:rPr>
            <w:rStyle w:val="Hyperlink"/>
          </w:rPr>
          <w:t>Newsletter</w:t>
        </w:r>
      </w:hyperlink>
      <w:r>
        <w:t>]</w:t>
      </w:r>
    </w:p>
    <w:p w:rsidR="00CB20D4" w:rsidRDefault="00CB20D4" w:rsidP="00CB20D4">
      <w:pPr>
        <w:pStyle w:val="ListParagraph"/>
        <w:numPr>
          <w:ilvl w:val="0"/>
          <w:numId w:val="18"/>
        </w:numPr>
        <w:rPr>
          <w:b/>
        </w:rPr>
      </w:pPr>
      <w:r w:rsidRPr="000F2647">
        <w:rPr>
          <w:b/>
        </w:rPr>
        <w:t>Please submit Community Snapshots when you use CDP data.</w:t>
      </w:r>
    </w:p>
    <w:p w:rsidR="000F2647" w:rsidRPr="000F2647" w:rsidRDefault="000F2647" w:rsidP="00CB20D4">
      <w:pPr>
        <w:pStyle w:val="ListParagraph"/>
        <w:numPr>
          <w:ilvl w:val="0"/>
          <w:numId w:val="18"/>
        </w:numPr>
      </w:pPr>
      <w:hyperlink r:id="rId27" w:history="1">
        <w:r w:rsidRPr="000F2647">
          <w:rPr>
            <w:rStyle w:val="Hyperlink"/>
          </w:rPr>
          <w:t>Halton Community Snapshot</w:t>
        </w:r>
      </w:hyperlink>
    </w:p>
    <w:p w:rsidR="00BD4B71" w:rsidRDefault="00BD4B71" w:rsidP="00BD4B71">
      <w:r>
        <w:t>4.2 We have begun thinking about a set of publications on Canadian cities and communities for 2015-2016. We will likely need to set up a new working group for this.</w:t>
      </w:r>
    </w:p>
    <w:p w:rsidR="00E52E23" w:rsidRPr="00DE27D6" w:rsidRDefault="00E52E23" w:rsidP="00DE27D6">
      <w:pPr>
        <w:pStyle w:val="Heading2"/>
      </w:pPr>
      <w:r w:rsidRPr="00DE27D6">
        <w:t xml:space="preserve">5. </w:t>
      </w:r>
      <w:r w:rsidR="00BD4B71">
        <w:t>Website</w:t>
      </w:r>
    </w:p>
    <w:p w:rsidR="00E52E23" w:rsidRDefault="00BD4B71" w:rsidP="00BD4B71">
      <w:pPr>
        <w:rPr>
          <w:rFonts w:cs="Arial"/>
        </w:rPr>
      </w:pPr>
      <w:r>
        <w:rPr>
          <w:rFonts w:cs="Arial"/>
        </w:rPr>
        <w:t>5.1 Leftovers</w:t>
      </w:r>
      <w:r w:rsidR="00BC0FED">
        <w:rPr>
          <w:rFonts w:cs="Arial"/>
        </w:rPr>
        <w:t xml:space="preserve"> with the new catalogue</w:t>
      </w:r>
      <w:r>
        <w:rPr>
          <w:rFonts w:cs="Arial"/>
        </w:rPr>
        <w:t xml:space="preserve"> </w:t>
      </w:r>
      <w:r w:rsidR="000F2647">
        <w:rPr>
          <w:rFonts w:cs="Arial"/>
        </w:rPr>
        <w:t>will</w:t>
      </w:r>
      <w:r>
        <w:rPr>
          <w:rFonts w:cs="Arial"/>
        </w:rPr>
        <w:t xml:space="preserve"> need to wait until the spring when we </w:t>
      </w:r>
      <w:r w:rsidR="00BC0FED">
        <w:rPr>
          <w:rFonts w:cs="Arial"/>
        </w:rPr>
        <w:t>can</w:t>
      </w:r>
      <w:r>
        <w:rPr>
          <w:rFonts w:cs="Arial"/>
        </w:rPr>
        <w:t xml:space="preserve"> re-allocate budget resources</w:t>
      </w:r>
      <w:r w:rsidR="00BC0FED">
        <w:rPr>
          <w:rFonts w:cs="Arial"/>
        </w:rPr>
        <w:t xml:space="preserve"> to web development (as well as reporting). Leftovers: Translation (ongoing); single-click downloads; </w:t>
      </w:r>
      <w:r w:rsidR="000F2647">
        <w:rPr>
          <w:rFonts w:cs="Arial"/>
        </w:rPr>
        <w:t>search bar including</w:t>
      </w:r>
      <w:r w:rsidR="00BC0FED">
        <w:rPr>
          <w:rFonts w:cs="Arial"/>
        </w:rPr>
        <w:t xml:space="preserve"> the ability to search us</w:t>
      </w:r>
      <w:r w:rsidR="000F2647">
        <w:rPr>
          <w:rFonts w:cs="Arial"/>
        </w:rPr>
        <w:t>ing plain English; some theming, formatting, UI, etc.</w:t>
      </w:r>
    </w:p>
    <w:p w:rsidR="00BC0FED" w:rsidRDefault="00BC0FED" w:rsidP="00BD4B71">
      <w:pPr>
        <w:rPr>
          <w:rFonts w:cs="Arial"/>
        </w:rPr>
      </w:pPr>
      <w:r>
        <w:rPr>
          <w:rFonts w:cs="Arial"/>
        </w:rPr>
        <w:t>5.2 Update on non-catalogue changes in the plans: Reminder email sent after downloading data; user-generated content; dynamic member and user pages (incl. real-time analytics)</w:t>
      </w:r>
    </w:p>
    <w:p w:rsidR="000E66D6" w:rsidRPr="000E66D6" w:rsidRDefault="00E52E23" w:rsidP="000E66D6">
      <w:pPr>
        <w:pStyle w:val="Heading2"/>
      </w:pPr>
      <w:r w:rsidRPr="00DE27D6">
        <w:lastRenderedPageBreak/>
        <w:t>6. Other business</w:t>
      </w:r>
    </w:p>
    <w:p w:rsidR="00E52E23" w:rsidRPr="00DE27D6" w:rsidRDefault="00E52E23" w:rsidP="00DE27D6">
      <w:pPr>
        <w:pStyle w:val="Heading2"/>
      </w:pPr>
      <w:r w:rsidRPr="00DE27D6">
        <w:t>7. Next meeting</w:t>
      </w:r>
    </w:p>
    <w:p w:rsidR="00E377F9" w:rsidRDefault="00BC0FED" w:rsidP="00BD4B71">
      <w:pPr>
        <w:rPr>
          <w:rFonts w:cs="Arial"/>
        </w:rPr>
      </w:pPr>
      <w:r>
        <w:rPr>
          <w:rFonts w:cs="Arial"/>
        </w:rPr>
        <w:t>7.1 Wednesday, November 19, 2014, 1:30 p.m. ET</w:t>
      </w:r>
    </w:p>
    <w:p w:rsidR="00E377F9" w:rsidRDefault="00E377F9" w:rsidP="00E377F9">
      <w:pPr>
        <w:rPr>
          <w:rStyle w:val="Heading1Char"/>
          <w:rFonts w:eastAsia="Calibri"/>
        </w:rPr>
      </w:pPr>
      <w:r>
        <w:rPr>
          <w:rStyle w:val="Heading1Char"/>
          <w:rFonts w:eastAsia="Calibri"/>
          <w:b w:val="0"/>
        </w:rPr>
        <w:br w:type="page"/>
      </w:r>
    </w:p>
    <w:p w:rsidR="00E377F9" w:rsidRPr="003E7D8E" w:rsidRDefault="00E377F9" w:rsidP="00E600A5">
      <w:pPr>
        <w:pStyle w:val="Heading1"/>
        <w:rPr>
          <w:rStyle w:val="Heading1Char"/>
          <w:rFonts w:eastAsia="Calibri"/>
          <w:b/>
          <w:lang w:val="fr-CA"/>
        </w:rPr>
      </w:pPr>
      <w:r w:rsidRPr="003E7D8E">
        <w:rPr>
          <w:rStyle w:val="Heading1Char"/>
          <w:rFonts w:eastAsia="Calibri"/>
          <w:b/>
          <w:lang w:val="fr-CA"/>
        </w:rPr>
        <w:lastRenderedPageBreak/>
        <w:t>Téléconférence du groupe de travail sur l'achat des données et sur leur accès</w:t>
      </w:r>
    </w:p>
    <w:p w:rsid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Programme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donn</w:t>
      </w:r>
      <w:r>
        <w:rPr>
          <w:rStyle w:val="hps"/>
          <w:lang w:val="fr-CA"/>
        </w:rPr>
        <w:t>ées</w:t>
      </w:r>
      <w:r>
        <w:rPr>
          <w:rStyle w:val="hps"/>
          <w:lang w:val="fr-FR"/>
        </w:rPr>
        <w:t xml:space="preserve"> communautaire</w:t>
      </w:r>
      <w:r>
        <w:rPr>
          <w:lang w:val="fr-FR"/>
        </w:rPr>
        <w:t>s</w:t>
      </w:r>
    </w:p>
    <w:p w:rsid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Conseil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canadien de développement social</w:t>
      </w:r>
      <w:r>
        <w:rPr>
          <w:lang w:val="fr-FR"/>
        </w:rPr>
        <w:t xml:space="preserve"> </w:t>
      </w:r>
    </w:p>
    <w:p w:rsid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Le mercredi 8</w:t>
      </w:r>
      <w:r>
        <w:rPr>
          <w:lang w:val="fr-FR"/>
        </w:rPr>
        <w:t xml:space="preserve"> o</w:t>
      </w:r>
      <w:r>
        <w:rPr>
          <w:rStyle w:val="hps"/>
          <w:lang w:val="fr-FR"/>
        </w:rPr>
        <w:t>ctobre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2014</w:t>
      </w:r>
      <w:r>
        <w:rPr>
          <w:lang w:val="fr-FR"/>
        </w:rPr>
        <w:t xml:space="preserve"> </w:t>
      </w:r>
    </w:p>
    <w:p w:rsid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13h30 à 14h30, heure de l'Est</w:t>
      </w:r>
    </w:p>
    <w:p w:rsid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Numéros de téléconférence</w:t>
      </w:r>
      <w:r>
        <w:rPr>
          <w:lang w:val="fr-FR"/>
        </w:rPr>
        <w:t xml:space="preserve">: </w:t>
      </w:r>
      <w:r>
        <w:rPr>
          <w:rStyle w:val="hps"/>
          <w:lang w:val="fr-FR"/>
        </w:rPr>
        <w:t>1-866-269-6685</w:t>
      </w:r>
      <w:r>
        <w:rPr>
          <w:lang w:val="fr-FR"/>
        </w:rPr>
        <w:t xml:space="preserve"> </w:t>
      </w:r>
    </w:p>
    <w:p w:rsid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Code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d'accès: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48</w:t>
      </w:r>
      <w:r w:rsidR="00AE7DE6">
        <w:rPr>
          <w:rStyle w:val="hps"/>
          <w:lang w:val="fr-FR"/>
        </w:rPr>
        <w:t xml:space="preserve"> </w:t>
      </w:r>
      <w:r>
        <w:rPr>
          <w:rStyle w:val="hps"/>
          <w:lang w:val="fr-FR"/>
        </w:rPr>
        <w:t>67</w:t>
      </w:r>
      <w:r w:rsidR="00AE7DE6">
        <w:rPr>
          <w:rStyle w:val="hps"/>
          <w:lang w:val="fr-FR"/>
        </w:rPr>
        <w:t xml:space="preserve"> </w:t>
      </w:r>
      <w:r>
        <w:rPr>
          <w:rStyle w:val="hps"/>
          <w:lang w:val="fr-FR"/>
        </w:rPr>
        <w:t>64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11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25</w:t>
      </w:r>
    </w:p>
    <w:p w:rsidR="00E377F9" w:rsidRPr="00E377F9" w:rsidRDefault="00E377F9" w:rsidP="00E377F9">
      <w:pPr>
        <w:pStyle w:val="Heading2"/>
        <w:rPr>
          <w:rStyle w:val="Heading2Char"/>
          <w:b/>
          <w:i/>
          <w:lang w:val="fr-CA"/>
        </w:rPr>
      </w:pPr>
      <w:r w:rsidRPr="00E377F9">
        <w:rPr>
          <w:rStyle w:val="Heading2Char"/>
          <w:b/>
          <w:i/>
          <w:lang w:val="fr-CA"/>
        </w:rPr>
        <w:t xml:space="preserve">Membres internes </w:t>
      </w:r>
    </w:p>
    <w:p w:rsidR="00E377F9" w:rsidRPr="00AE7DE6" w:rsidRDefault="00E377F9" w:rsidP="00E377F9">
      <w:pPr>
        <w:pStyle w:val="ListParagraph"/>
        <w:numPr>
          <w:ilvl w:val="0"/>
          <w:numId w:val="11"/>
        </w:numPr>
        <w:rPr>
          <w:b/>
        </w:rPr>
      </w:pPr>
      <w:r w:rsidRPr="00AE7DE6">
        <w:rPr>
          <w:rStyle w:val="hps"/>
          <w:b/>
        </w:rPr>
        <w:t>Auburn</w:t>
      </w:r>
      <w:r w:rsidRPr="00AE7DE6">
        <w:rPr>
          <w:b/>
        </w:rPr>
        <w:t xml:space="preserve"> </w:t>
      </w:r>
      <w:r w:rsidRPr="00AE7DE6">
        <w:rPr>
          <w:rStyle w:val="hps"/>
          <w:b/>
        </w:rPr>
        <w:t>Larose</w:t>
      </w:r>
      <w:r w:rsidRPr="00AE7DE6">
        <w:rPr>
          <w:b/>
        </w:rPr>
        <w:t xml:space="preserve">, </w:t>
      </w:r>
      <w:r w:rsidRPr="00AE7DE6">
        <w:rPr>
          <w:rStyle w:val="hps"/>
          <w:b/>
        </w:rPr>
        <w:t>WDG</w:t>
      </w:r>
      <w:r w:rsidRPr="00AE7DE6">
        <w:rPr>
          <w:b/>
        </w:rPr>
        <w:t xml:space="preserve"> </w:t>
      </w:r>
    </w:p>
    <w:p w:rsidR="003E7D8E" w:rsidRPr="00AE7DE6" w:rsidRDefault="003E7D8E" w:rsidP="003E7D8E">
      <w:pPr>
        <w:pStyle w:val="ListParagraph"/>
        <w:numPr>
          <w:ilvl w:val="0"/>
          <w:numId w:val="11"/>
        </w:numPr>
        <w:rPr>
          <w:rFonts w:cs="Arial"/>
          <w:b/>
        </w:rPr>
      </w:pPr>
      <w:r w:rsidRPr="00AE7DE6">
        <w:rPr>
          <w:rFonts w:cs="Arial"/>
          <w:b/>
        </w:rPr>
        <w:t>Chelsea Turan</w:t>
      </w:r>
      <w:r w:rsidR="007B35C3" w:rsidRPr="00AE7DE6">
        <w:rPr>
          <w:rFonts w:cs="Arial"/>
          <w:b/>
        </w:rPr>
        <w:t>*</w:t>
      </w:r>
      <w:r w:rsidRPr="00AE7DE6">
        <w:rPr>
          <w:rFonts w:cs="Arial"/>
          <w:b/>
        </w:rPr>
        <w:t>, Simcoe County</w:t>
      </w:r>
    </w:p>
    <w:p w:rsidR="00E377F9" w:rsidRPr="00E377F9" w:rsidRDefault="00E377F9" w:rsidP="00E377F9">
      <w:pPr>
        <w:pStyle w:val="ListParagraph"/>
        <w:numPr>
          <w:ilvl w:val="0"/>
          <w:numId w:val="11"/>
        </w:numPr>
      </w:pPr>
      <w:r w:rsidRPr="00E377F9">
        <w:rPr>
          <w:rStyle w:val="hps"/>
        </w:rPr>
        <w:t>Cheryl</w:t>
      </w:r>
      <w:r w:rsidRPr="00E377F9">
        <w:t xml:space="preserve"> </w:t>
      </w:r>
      <w:r w:rsidRPr="00E377F9">
        <w:rPr>
          <w:rStyle w:val="hps"/>
        </w:rPr>
        <w:t>Hitchen</w:t>
      </w:r>
      <w:r w:rsidRPr="00E377F9">
        <w:t xml:space="preserve">, </w:t>
      </w:r>
      <w:r w:rsidR="00E600A5">
        <w:rPr>
          <w:rStyle w:val="hps"/>
        </w:rPr>
        <w:t>KFL&amp;</w:t>
      </w:r>
      <w:r w:rsidRPr="00E377F9">
        <w:rPr>
          <w:rStyle w:val="hps"/>
        </w:rPr>
        <w:t>A</w:t>
      </w:r>
      <w:r w:rsidRPr="00E377F9">
        <w:t xml:space="preserve"> </w:t>
      </w:r>
    </w:p>
    <w:p w:rsidR="003E7D8E" w:rsidRDefault="003E7D8E" w:rsidP="00E377F9">
      <w:pPr>
        <w:pStyle w:val="ListParagraph"/>
        <w:numPr>
          <w:ilvl w:val="0"/>
          <w:numId w:val="11"/>
        </w:numPr>
        <w:rPr>
          <w:rStyle w:val="hps"/>
          <w:lang w:val="fr-FR"/>
        </w:rPr>
      </w:pPr>
      <w:r>
        <w:rPr>
          <w:rStyle w:val="hps"/>
          <w:lang w:val="fr-FR"/>
        </w:rPr>
        <w:t>Christina Maes Nino, Winnipeg</w:t>
      </w:r>
    </w:p>
    <w:p w:rsidR="00E377F9" w:rsidRPr="00E377F9" w:rsidRDefault="00E377F9" w:rsidP="00E377F9">
      <w:pPr>
        <w:pStyle w:val="ListParagraph"/>
        <w:numPr>
          <w:ilvl w:val="0"/>
          <w:numId w:val="11"/>
        </w:numPr>
        <w:rPr>
          <w:lang w:val="fr-FR"/>
        </w:rPr>
      </w:pPr>
      <w:r w:rsidRPr="00E377F9">
        <w:rPr>
          <w:rStyle w:val="hps"/>
          <w:lang w:val="fr-FR"/>
        </w:rPr>
        <w:t>Dianne Urquhart*</w:t>
      </w:r>
      <w:r w:rsidRPr="00E377F9">
        <w:rPr>
          <w:lang w:val="fr-FR"/>
        </w:rPr>
        <w:t xml:space="preserve">, </w:t>
      </w:r>
      <w:r w:rsidRPr="00E377F9">
        <w:rPr>
          <w:rStyle w:val="hps"/>
          <w:lang w:val="fr-FR"/>
        </w:rPr>
        <w:t>Ottawa</w:t>
      </w:r>
      <w:r w:rsidRPr="00E377F9">
        <w:rPr>
          <w:lang w:val="fr-FR"/>
        </w:rPr>
        <w:t xml:space="preserve"> </w:t>
      </w:r>
    </w:p>
    <w:p w:rsidR="00E377F9" w:rsidRPr="00AE7DE6" w:rsidRDefault="00E377F9" w:rsidP="00E377F9">
      <w:pPr>
        <w:pStyle w:val="ListParagraph"/>
        <w:numPr>
          <w:ilvl w:val="0"/>
          <w:numId w:val="11"/>
        </w:numPr>
        <w:rPr>
          <w:b/>
          <w:lang w:val="fr-FR"/>
        </w:rPr>
      </w:pPr>
      <w:r w:rsidRPr="00AE7DE6">
        <w:rPr>
          <w:rStyle w:val="hps"/>
          <w:b/>
          <w:lang w:val="fr-FR"/>
        </w:rPr>
        <w:t>Isabelle</w:t>
      </w:r>
      <w:r w:rsidRPr="00AE7DE6">
        <w:rPr>
          <w:b/>
          <w:lang w:val="fr-FR"/>
        </w:rPr>
        <w:t xml:space="preserve"> </w:t>
      </w:r>
      <w:r w:rsidRPr="00AE7DE6">
        <w:rPr>
          <w:rStyle w:val="hps"/>
          <w:b/>
          <w:lang w:val="fr-FR"/>
        </w:rPr>
        <w:t>Lépine</w:t>
      </w:r>
      <w:r w:rsidRPr="00AE7DE6">
        <w:rPr>
          <w:b/>
          <w:lang w:val="fr-FR"/>
        </w:rPr>
        <w:t xml:space="preserve">, </w:t>
      </w:r>
      <w:r w:rsidRPr="00AE7DE6">
        <w:rPr>
          <w:rStyle w:val="hps"/>
          <w:b/>
          <w:lang w:val="fr-FR"/>
        </w:rPr>
        <w:t>externe</w:t>
      </w:r>
      <w:r w:rsidRPr="00AE7DE6">
        <w:rPr>
          <w:b/>
          <w:lang w:val="fr-FR"/>
        </w:rPr>
        <w:t xml:space="preserve"> </w:t>
      </w:r>
    </w:p>
    <w:p w:rsidR="00E377F9" w:rsidRPr="00AE7DE6" w:rsidRDefault="00E377F9" w:rsidP="00E377F9">
      <w:pPr>
        <w:pStyle w:val="ListParagraph"/>
        <w:numPr>
          <w:ilvl w:val="0"/>
          <w:numId w:val="11"/>
        </w:numPr>
        <w:rPr>
          <w:b/>
        </w:rPr>
      </w:pPr>
      <w:r w:rsidRPr="00AE7DE6">
        <w:rPr>
          <w:rStyle w:val="hps"/>
          <w:b/>
        </w:rPr>
        <w:t>Louisa</w:t>
      </w:r>
      <w:r w:rsidRPr="00AE7DE6">
        <w:rPr>
          <w:b/>
        </w:rPr>
        <w:t xml:space="preserve"> </w:t>
      </w:r>
      <w:r w:rsidRPr="00AE7DE6">
        <w:rPr>
          <w:rStyle w:val="hps"/>
          <w:b/>
        </w:rPr>
        <w:t>Wong</w:t>
      </w:r>
      <w:r w:rsidRPr="00AE7DE6">
        <w:rPr>
          <w:b/>
        </w:rPr>
        <w:t xml:space="preserve">, </w:t>
      </w:r>
      <w:r w:rsidRPr="00AE7DE6">
        <w:rPr>
          <w:rStyle w:val="hps"/>
          <w:b/>
        </w:rPr>
        <w:t>Hamilton</w:t>
      </w:r>
    </w:p>
    <w:p w:rsidR="00E377F9" w:rsidRPr="00E377F9" w:rsidRDefault="00E377F9" w:rsidP="00E377F9">
      <w:pPr>
        <w:pStyle w:val="ListParagraph"/>
        <w:numPr>
          <w:ilvl w:val="0"/>
          <w:numId w:val="11"/>
        </w:numPr>
      </w:pPr>
      <w:r w:rsidRPr="00E377F9">
        <w:rPr>
          <w:rStyle w:val="hps"/>
        </w:rPr>
        <w:t>Matt</w:t>
      </w:r>
      <w:r w:rsidRPr="00E377F9">
        <w:t xml:space="preserve"> </w:t>
      </w:r>
      <w:r w:rsidRPr="00E377F9">
        <w:rPr>
          <w:rStyle w:val="hps"/>
        </w:rPr>
        <w:t>Laurie</w:t>
      </w:r>
      <w:r w:rsidRPr="00E377F9">
        <w:t xml:space="preserve">, </w:t>
      </w:r>
      <w:r w:rsidRPr="00E377F9">
        <w:rPr>
          <w:rStyle w:val="hps"/>
        </w:rPr>
        <w:t>Toronto</w:t>
      </w:r>
    </w:p>
    <w:p w:rsidR="00E377F9" w:rsidRPr="00AE7DE6" w:rsidRDefault="00E377F9" w:rsidP="00E377F9">
      <w:pPr>
        <w:pStyle w:val="ListParagraph"/>
        <w:numPr>
          <w:ilvl w:val="0"/>
          <w:numId w:val="11"/>
        </w:numPr>
        <w:rPr>
          <w:b/>
          <w:lang w:val="fr-FR"/>
        </w:rPr>
      </w:pPr>
      <w:r w:rsidRPr="00AE7DE6">
        <w:rPr>
          <w:rStyle w:val="hps"/>
          <w:b/>
          <w:lang w:val="fr-FR"/>
        </w:rPr>
        <w:t>Natalie</w:t>
      </w:r>
      <w:r w:rsidRPr="00AE7DE6">
        <w:rPr>
          <w:b/>
          <w:lang w:val="fr-FR"/>
        </w:rPr>
        <w:t xml:space="preserve"> </w:t>
      </w:r>
      <w:r w:rsidRPr="00AE7DE6">
        <w:rPr>
          <w:rStyle w:val="hps"/>
          <w:b/>
          <w:lang w:val="fr-FR"/>
        </w:rPr>
        <w:t>Hui</w:t>
      </w:r>
      <w:r w:rsidRPr="00AE7DE6">
        <w:rPr>
          <w:b/>
          <w:lang w:val="fr-FR"/>
        </w:rPr>
        <w:t xml:space="preserve">, </w:t>
      </w:r>
      <w:r w:rsidRPr="00AE7DE6">
        <w:rPr>
          <w:rStyle w:val="hps"/>
          <w:b/>
          <w:lang w:val="fr-FR"/>
        </w:rPr>
        <w:t>la région de York</w:t>
      </w:r>
    </w:p>
    <w:p w:rsidR="00E377F9" w:rsidRPr="00E377F9" w:rsidRDefault="00E377F9" w:rsidP="00E377F9">
      <w:pPr>
        <w:pStyle w:val="ListParagraph"/>
        <w:numPr>
          <w:ilvl w:val="0"/>
          <w:numId w:val="11"/>
        </w:numPr>
        <w:rPr>
          <w:lang w:val="fr-FR"/>
        </w:rPr>
      </w:pPr>
      <w:r w:rsidRPr="00E377F9">
        <w:rPr>
          <w:rStyle w:val="hps"/>
          <w:lang w:val="fr-FR"/>
        </w:rPr>
        <w:t>Sarah</w:t>
      </w:r>
      <w:r w:rsidRPr="00E377F9">
        <w:rPr>
          <w:lang w:val="fr-FR"/>
        </w:rPr>
        <w:t xml:space="preserve"> </w:t>
      </w:r>
      <w:r w:rsidRPr="00E377F9">
        <w:rPr>
          <w:rStyle w:val="hps"/>
          <w:lang w:val="fr-FR"/>
        </w:rPr>
        <w:t>Larock</w:t>
      </w:r>
      <w:r w:rsidRPr="00E377F9">
        <w:rPr>
          <w:lang w:val="fr-FR"/>
        </w:rPr>
        <w:t xml:space="preserve">, </w:t>
      </w:r>
      <w:r w:rsidRPr="00E377F9">
        <w:rPr>
          <w:rStyle w:val="hps"/>
          <w:lang w:val="fr-FR"/>
        </w:rPr>
        <w:t>la région de Durham</w:t>
      </w:r>
    </w:p>
    <w:p w:rsidR="00E377F9" w:rsidRPr="00AE7DE6" w:rsidRDefault="00E377F9" w:rsidP="00E377F9">
      <w:pPr>
        <w:pStyle w:val="ListParagraph"/>
        <w:numPr>
          <w:ilvl w:val="0"/>
          <w:numId w:val="11"/>
        </w:numPr>
        <w:rPr>
          <w:b/>
          <w:lang w:val="fr-FR"/>
        </w:rPr>
      </w:pPr>
      <w:r w:rsidRPr="00AE7DE6">
        <w:rPr>
          <w:rStyle w:val="hps"/>
          <w:b/>
          <w:lang w:val="fr-FR"/>
        </w:rPr>
        <w:t>Sian Jones*</w:t>
      </w:r>
      <w:r w:rsidRPr="00AE7DE6">
        <w:rPr>
          <w:b/>
          <w:lang w:val="fr-FR"/>
        </w:rPr>
        <w:t xml:space="preserve">, </w:t>
      </w:r>
      <w:r w:rsidRPr="00AE7DE6">
        <w:rPr>
          <w:rStyle w:val="hps"/>
          <w:b/>
          <w:lang w:val="fr-FR"/>
        </w:rPr>
        <w:t>Calgary</w:t>
      </w:r>
    </w:p>
    <w:p w:rsidR="00E377F9" w:rsidRPr="00E377F9" w:rsidRDefault="00E377F9" w:rsidP="00E377F9">
      <w:pPr>
        <w:pStyle w:val="ListParagraph"/>
        <w:numPr>
          <w:ilvl w:val="0"/>
          <w:numId w:val="11"/>
        </w:numPr>
        <w:rPr>
          <w:lang w:val="fr-FR"/>
        </w:rPr>
      </w:pPr>
      <w:r w:rsidRPr="00E377F9">
        <w:rPr>
          <w:rStyle w:val="hps"/>
          <w:lang w:val="fr-FR"/>
        </w:rPr>
        <w:t>Véronique</w:t>
      </w:r>
      <w:r w:rsidRPr="00E377F9">
        <w:rPr>
          <w:lang w:val="fr-FR"/>
        </w:rPr>
        <w:t xml:space="preserve"> </w:t>
      </w:r>
      <w:r w:rsidRPr="00E377F9">
        <w:rPr>
          <w:rStyle w:val="hps"/>
          <w:lang w:val="fr-FR"/>
        </w:rPr>
        <w:t>Dryden</w:t>
      </w:r>
      <w:r w:rsidRPr="00E377F9">
        <w:rPr>
          <w:lang w:val="fr-FR"/>
        </w:rPr>
        <w:t xml:space="preserve">, </w:t>
      </w:r>
      <w:r w:rsidRPr="00E377F9">
        <w:rPr>
          <w:rStyle w:val="hps"/>
          <w:lang w:val="fr-FR"/>
        </w:rPr>
        <w:t>la région de Peel</w:t>
      </w:r>
    </w:p>
    <w:p w:rsidR="00E377F9" w:rsidRPr="00E377F9" w:rsidRDefault="00E377F9" w:rsidP="00E377F9">
      <w:pPr>
        <w:pStyle w:val="ListParagraph"/>
        <w:numPr>
          <w:ilvl w:val="0"/>
          <w:numId w:val="11"/>
        </w:numPr>
        <w:rPr>
          <w:lang w:val="fr-FR"/>
        </w:rPr>
      </w:pPr>
      <w:r w:rsidRPr="00E377F9">
        <w:rPr>
          <w:rStyle w:val="hps"/>
          <w:lang w:val="fr-FR"/>
        </w:rPr>
        <w:t>Wayne</w:t>
      </w:r>
      <w:r w:rsidRPr="00E377F9">
        <w:rPr>
          <w:lang w:val="fr-FR"/>
        </w:rPr>
        <w:t xml:space="preserve"> </w:t>
      </w:r>
      <w:r w:rsidRPr="00E377F9">
        <w:rPr>
          <w:rStyle w:val="hps"/>
          <w:lang w:val="fr-FR"/>
        </w:rPr>
        <w:t>Chu</w:t>
      </w:r>
      <w:r w:rsidRPr="00E377F9">
        <w:rPr>
          <w:lang w:val="fr-FR"/>
        </w:rPr>
        <w:t xml:space="preserve">, </w:t>
      </w:r>
      <w:r w:rsidRPr="00E377F9">
        <w:rPr>
          <w:rStyle w:val="hps"/>
          <w:lang w:val="fr-FR"/>
        </w:rPr>
        <w:t>Toronto</w:t>
      </w:r>
    </w:p>
    <w:p w:rsidR="00E377F9" w:rsidRDefault="00E377F9" w:rsidP="00E377F9">
      <w:pPr>
        <w:pStyle w:val="Heading2"/>
        <w:rPr>
          <w:lang w:val="fr-FR"/>
        </w:rPr>
      </w:pPr>
      <w:r>
        <w:rPr>
          <w:rStyle w:val="hps"/>
          <w:lang w:val="fr-FR"/>
        </w:rPr>
        <w:t>Les membres externes</w:t>
      </w:r>
      <w:r>
        <w:rPr>
          <w:lang w:val="fr-FR"/>
        </w:rPr>
        <w:t xml:space="preserve"> </w:t>
      </w:r>
    </w:p>
    <w:p w:rsidR="00E377F9" w:rsidRPr="00E377F9" w:rsidRDefault="00E377F9" w:rsidP="00E377F9">
      <w:pPr>
        <w:pStyle w:val="ListParagraph"/>
        <w:numPr>
          <w:ilvl w:val="0"/>
          <w:numId w:val="10"/>
        </w:numPr>
        <w:rPr>
          <w:lang w:val="fr-FR"/>
        </w:rPr>
      </w:pPr>
      <w:r w:rsidRPr="00E377F9">
        <w:rPr>
          <w:rStyle w:val="hps"/>
          <w:lang w:val="fr-FR"/>
        </w:rPr>
        <w:t>Ian</w:t>
      </w:r>
      <w:r w:rsidRPr="00E377F9">
        <w:rPr>
          <w:lang w:val="fr-FR"/>
        </w:rPr>
        <w:t xml:space="preserve"> </w:t>
      </w:r>
      <w:r w:rsidRPr="00E377F9">
        <w:rPr>
          <w:rStyle w:val="hps"/>
          <w:lang w:val="fr-FR"/>
        </w:rPr>
        <w:t>Faris</w:t>
      </w:r>
      <w:r w:rsidRPr="00E377F9">
        <w:rPr>
          <w:lang w:val="fr-FR"/>
        </w:rPr>
        <w:t xml:space="preserve">, </w:t>
      </w:r>
      <w:r w:rsidRPr="00E377F9">
        <w:rPr>
          <w:rStyle w:val="hps"/>
          <w:lang w:val="fr-FR"/>
        </w:rPr>
        <w:t>externe</w:t>
      </w:r>
      <w:r w:rsidRPr="00E377F9">
        <w:rPr>
          <w:lang w:val="fr-FR"/>
        </w:rPr>
        <w:t xml:space="preserve"> </w:t>
      </w:r>
    </w:p>
    <w:p w:rsidR="00E377F9" w:rsidRPr="00E377F9" w:rsidRDefault="00E377F9" w:rsidP="00E377F9">
      <w:pPr>
        <w:pStyle w:val="ListParagraph"/>
        <w:numPr>
          <w:ilvl w:val="0"/>
          <w:numId w:val="10"/>
        </w:numPr>
        <w:rPr>
          <w:lang w:val="fr-FR"/>
        </w:rPr>
      </w:pPr>
      <w:r w:rsidRPr="00E377F9">
        <w:rPr>
          <w:rStyle w:val="hps"/>
          <w:lang w:val="fr-FR"/>
        </w:rPr>
        <w:t>Ken</w:t>
      </w:r>
      <w:r w:rsidRPr="00E377F9">
        <w:rPr>
          <w:lang w:val="fr-FR"/>
        </w:rPr>
        <w:t xml:space="preserve"> </w:t>
      </w:r>
      <w:r w:rsidRPr="00E377F9">
        <w:rPr>
          <w:rStyle w:val="hps"/>
          <w:lang w:val="fr-FR"/>
        </w:rPr>
        <w:t>Murdoch</w:t>
      </w:r>
      <w:r w:rsidRPr="00E377F9">
        <w:rPr>
          <w:lang w:val="fr-FR"/>
        </w:rPr>
        <w:t xml:space="preserve">, </w:t>
      </w:r>
      <w:r w:rsidRPr="00E377F9">
        <w:rPr>
          <w:rStyle w:val="hps"/>
          <w:lang w:val="fr-FR"/>
        </w:rPr>
        <w:t>externe</w:t>
      </w:r>
      <w:r w:rsidRPr="00E377F9">
        <w:rPr>
          <w:lang w:val="fr-FR"/>
        </w:rPr>
        <w:t xml:space="preserve"> </w:t>
      </w:r>
    </w:p>
    <w:p w:rsidR="00E377F9" w:rsidRDefault="00E377F9" w:rsidP="00E377F9">
      <w:pPr>
        <w:pStyle w:val="NoSpacing"/>
        <w:rPr>
          <w:lang w:val="fr-CA"/>
        </w:rPr>
      </w:pPr>
      <w:r w:rsidRPr="00E377F9">
        <w:rPr>
          <w:lang w:val="fr-CA"/>
        </w:rPr>
        <w:t>* Les nouveaux membres du groupe de travail</w:t>
      </w:r>
      <w:r>
        <w:rPr>
          <w:lang w:val="fr-CA"/>
        </w:rPr>
        <w:t xml:space="preserve"> </w:t>
      </w:r>
    </w:p>
    <w:p w:rsidR="00E377F9" w:rsidRPr="00E377F9" w:rsidRDefault="00E377F9" w:rsidP="00E377F9">
      <w:pPr>
        <w:pStyle w:val="Heading1"/>
        <w:rPr>
          <w:rStyle w:val="Heading1Char"/>
          <w:rFonts w:eastAsia="Calibri"/>
          <w:b/>
          <w:lang w:val="fr-CA"/>
        </w:rPr>
      </w:pPr>
      <w:r w:rsidRPr="00E377F9">
        <w:rPr>
          <w:rStyle w:val="Heading1Char"/>
          <w:b/>
          <w:lang w:val="fr-CA"/>
        </w:rPr>
        <w:t>Ordre</w:t>
      </w:r>
      <w:r w:rsidRPr="00E377F9">
        <w:rPr>
          <w:rStyle w:val="hps"/>
          <w:lang w:val="fr-CA"/>
        </w:rPr>
        <w:t xml:space="preserve"> du jour</w:t>
      </w:r>
      <w:r w:rsidRPr="00E377F9">
        <w:rPr>
          <w:rStyle w:val="Heading1Char"/>
          <w:b/>
          <w:lang w:val="fr-CA"/>
        </w:rPr>
        <w:t xml:space="preserve"> </w:t>
      </w:r>
    </w:p>
    <w:p w:rsidR="00E377F9" w:rsidRDefault="00E377F9" w:rsidP="00E377F9">
      <w:pPr>
        <w:pStyle w:val="Heading2"/>
        <w:rPr>
          <w:lang w:val="fr-FR"/>
        </w:rPr>
      </w:pPr>
      <w:r>
        <w:rPr>
          <w:rStyle w:val="hps"/>
          <w:lang w:val="fr-FR"/>
        </w:rPr>
        <w:t>1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Bienvenue</w:t>
      </w:r>
      <w:r>
        <w:rPr>
          <w:lang w:val="fr-FR"/>
        </w:rPr>
        <w:t xml:space="preserve"> </w:t>
      </w:r>
    </w:p>
    <w:p w:rsid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1.1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Nouveaux membres:</w:t>
      </w:r>
      <w:r>
        <w:rPr>
          <w:lang w:val="fr-FR"/>
        </w:rPr>
        <w:t xml:space="preserve"> </w:t>
      </w:r>
      <w:r w:rsidR="007B35C3">
        <w:rPr>
          <w:lang w:val="fr-FR"/>
        </w:rPr>
        <w:t xml:space="preserve">Chelsea Turan, </w:t>
      </w:r>
      <w:r>
        <w:rPr>
          <w:rStyle w:val="hps"/>
          <w:lang w:val="fr-FR"/>
        </w:rPr>
        <w:t>Dianne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Urquhart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Isabele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Lépine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(n'est </w:t>
      </w:r>
      <w:r>
        <w:rPr>
          <w:lang w:val="fr-FR"/>
        </w:rPr>
        <w:t xml:space="preserve">plus </w:t>
      </w:r>
      <w:r>
        <w:rPr>
          <w:rStyle w:val="hps"/>
          <w:lang w:val="fr-FR"/>
        </w:rPr>
        <w:t>externe</w:t>
      </w:r>
      <w:r>
        <w:rPr>
          <w:lang w:val="fr-FR"/>
        </w:rPr>
        <w:t xml:space="preserve">), </w:t>
      </w:r>
      <w:r>
        <w:rPr>
          <w:rStyle w:val="hps"/>
          <w:lang w:val="fr-FR"/>
        </w:rPr>
        <w:t>Sian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Jones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(</w:t>
      </w:r>
      <w:r>
        <w:rPr>
          <w:lang w:val="fr-FR"/>
        </w:rPr>
        <w:t xml:space="preserve">remplacement de </w:t>
      </w:r>
      <w:r>
        <w:rPr>
          <w:rStyle w:val="hps"/>
          <w:lang w:val="fr-FR"/>
        </w:rPr>
        <w:t>Lisa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Davis</w:t>
      </w:r>
      <w:r>
        <w:rPr>
          <w:lang w:val="fr-FR"/>
        </w:rPr>
        <w:t xml:space="preserve">). </w:t>
      </w:r>
    </w:p>
    <w:p w:rsidR="00E377F9" w:rsidRDefault="00E377F9" w:rsidP="00E377F9">
      <w:pPr>
        <w:pStyle w:val="Heading2"/>
        <w:rPr>
          <w:lang w:val="fr-FR"/>
        </w:rPr>
      </w:pPr>
      <w:r>
        <w:rPr>
          <w:rStyle w:val="hps"/>
          <w:lang w:val="fr-FR"/>
        </w:rPr>
        <w:t>2.</w:t>
      </w:r>
      <w:r>
        <w:rPr>
          <w:lang w:val="fr-FR"/>
        </w:rPr>
        <w:t xml:space="preserve"> </w:t>
      </w:r>
      <w:r w:rsidR="00F037C9">
        <w:rPr>
          <w:lang w:val="fr-FR"/>
        </w:rPr>
        <w:t>L'a</w:t>
      </w:r>
      <w:r>
        <w:rPr>
          <w:rStyle w:val="hps"/>
          <w:lang w:val="fr-FR"/>
        </w:rPr>
        <w:t>cquisition de données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(y compris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les géographies</w:t>
      </w:r>
      <w:r w:rsidR="00F037C9">
        <w:rPr>
          <w:lang w:val="fr-FR"/>
        </w:rPr>
        <w:t>)</w:t>
      </w:r>
    </w:p>
    <w:p w:rsidR="00E377F9" w:rsidRPr="00AE7DE6" w:rsidRDefault="00E377F9" w:rsidP="00E377F9">
      <w:pPr>
        <w:rPr>
          <w:strike/>
          <w:lang w:val="fr-FR"/>
        </w:rPr>
      </w:pPr>
      <w:r w:rsidRPr="00AE7DE6">
        <w:rPr>
          <w:rStyle w:val="hps"/>
          <w:strike/>
          <w:lang w:val="fr-FR"/>
        </w:rPr>
        <w:t>2.1</w:t>
      </w:r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Auburn</w:t>
      </w:r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Larose</w:t>
      </w:r>
      <w:r w:rsidRPr="00AE7DE6">
        <w:rPr>
          <w:strike/>
          <w:lang w:val="fr-FR"/>
        </w:rPr>
        <w:t xml:space="preserve"> </w:t>
      </w:r>
      <w:r w:rsidR="00E600A5" w:rsidRPr="00AE7DE6">
        <w:rPr>
          <w:rStyle w:val="hps"/>
          <w:strike/>
          <w:lang w:val="fr-FR"/>
        </w:rPr>
        <w:t xml:space="preserve">a suggéré qu'on commande </w:t>
      </w:r>
      <w:r w:rsidRPr="00AE7DE6">
        <w:rPr>
          <w:rStyle w:val="hps"/>
          <w:strike/>
          <w:lang w:val="fr-FR"/>
        </w:rPr>
        <w:t>un tableau croisé</w:t>
      </w:r>
      <w:r w:rsidRPr="00AE7DE6">
        <w:rPr>
          <w:strike/>
          <w:lang w:val="fr-FR"/>
        </w:rPr>
        <w:t xml:space="preserve"> </w:t>
      </w:r>
      <w:r w:rsidR="00E600A5" w:rsidRPr="00AE7DE6">
        <w:rPr>
          <w:strike/>
          <w:lang w:val="fr-FR"/>
        </w:rPr>
        <w:t>qui c</w:t>
      </w:r>
      <w:r w:rsidRPr="00AE7DE6">
        <w:rPr>
          <w:rStyle w:val="hps"/>
          <w:strike/>
          <w:lang w:val="fr-FR"/>
        </w:rPr>
        <w:t>ompr</w:t>
      </w:r>
      <w:r w:rsidR="00E600A5" w:rsidRPr="00AE7DE6">
        <w:rPr>
          <w:rStyle w:val="hps"/>
          <w:strike/>
          <w:lang w:val="fr-FR"/>
        </w:rPr>
        <w:t>end</w:t>
      </w:r>
      <w:r w:rsidRPr="00AE7DE6">
        <w:rPr>
          <w:rStyle w:val="hps"/>
          <w:strike/>
          <w:lang w:val="fr-FR"/>
        </w:rPr>
        <w:t xml:space="preserve"> les «</w:t>
      </w:r>
      <w:r w:rsidR="00E600A5" w:rsidRPr="00AE7DE6">
        <w:rPr>
          <w:rStyle w:val="hps"/>
          <w:strike/>
          <w:lang w:val="fr-FR"/>
        </w:rPr>
        <w:t xml:space="preserve"> </w:t>
      </w:r>
      <w:r w:rsidRPr="00AE7DE6">
        <w:rPr>
          <w:strike/>
          <w:lang w:val="fr-FR"/>
        </w:rPr>
        <w:t xml:space="preserve">ménages à faible et </w:t>
      </w:r>
      <w:r w:rsidRPr="00AE7DE6">
        <w:rPr>
          <w:rStyle w:val="hps"/>
          <w:strike/>
          <w:lang w:val="fr-FR"/>
        </w:rPr>
        <w:t>moyen revenu</w:t>
      </w:r>
      <w:r w:rsidR="00E600A5" w:rsidRPr="00AE7DE6">
        <w:rPr>
          <w:rStyle w:val="hps"/>
          <w:strike/>
          <w:lang w:val="fr-FR"/>
        </w:rPr>
        <w:t xml:space="preserve"> </w:t>
      </w:r>
      <w:r w:rsidR="00E600A5" w:rsidRPr="00AE7DE6">
        <w:rPr>
          <w:strike/>
          <w:lang w:val="fr-FR"/>
        </w:rPr>
        <w:t xml:space="preserve">», à cause de </w:t>
      </w:r>
      <w:r w:rsidR="00E600A5" w:rsidRPr="00AE7DE6">
        <w:rPr>
          <w:rStyle w:val="hps"/>
          <w:strike/>
          <w:lang w:val="fr-FR"/>
        </w:rPr>
        <w:t xml:space="preserve">cette </w:t>
      </w:r>
      <w:hyperlink r:id="rId28" w:history="1">
        <w:r w:rsidR="00E600A5" w:rsidRPr="00AE7DE6">
          <w:rPr>
            <w:rStyle w:val="Hyperlink"/>
            <w:strike/>
            <w:lang w:val="fr-FR"/>
          </w:rPr>
          <w:t xml:space="preserve">nouvelle </w:t>
        </w:r>
        <w:r w:rsidRPr="00AE7DE6">
          <w:rPr>
            <w:rStyle w:val="Hyperlink"/>
            <w:strike/>
            <w:lang w:val="fr-FR"/>
          </w:rPr>
          <w:t>politique</w:t>
        </w:r>
      </w:hyperlink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(gouvernement</w:t>
      </w:r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de l'Ontario</w:t>
      </w:r>
      <w:r w:rsidRPr="00AE7DE6">
        <w:rPr>
          <w:strike/>
          <w:lang w:val="fr-FR"/>
        </w:rPr>
        <w:t xml:space="preserve">). </w:t>
      </w:r>
      <w:r w:rsidR="00E600A5" w:rsidRPr="00AE7DE6">
        <w:rPr>
          <w:strike/>
          <w:lang w:val="fr-FR"/>
        </w:rPr>
        <w:t>Dimensions requises :</w:t>
      </w:r>
      <w:r w:rsidRPr="00AE7DE6">
        <w:rPr>
          <w:strike/>
          <w:lang w:val="fr-FR"/>
        </w:rPr>
        <w:t xml:space="preserve"> </w:t>
      </w:r>
      <w:hyperlink r:id="rId29" w:history="1">
        <w:r w:rsidR="00E600A5" w:rsidRPr="00AE7DE6">
          <w:rPr>
            <w:rStyle w:val="Hyperlink"/>
            <w:strike/>
            <w:lang w:val="fr-FR"/>
          </w:rPr>
          <w:t>T</w:t>
        </w:r>
        <w:r w:rsidRPr="00AE7DE6">
          <w:rPr>
            <w:rStyle w:val="Hyperlink"/>
            <w:strike/>
            <w:lang w:val="fr-FR"/>
          </w:rPr>
          <w:t>aille du ménage (9)</w:t>
        </w:r>
      </w:hyperlink>
      <w:r w:rsidRPr="00AE7DE6">
        <w:rPr>
          <w:strike/>
          <w:lang w:val="fr-FR"/>
        </w:rPr>
        <w:t xml:space="preserve">, </w:t>
      </w:r>
      <w:r w:rsidR="00E600A5" w:rsidRPr="00AE7DE6">
        <w:rPr>
          <w:rStyle w:val="hps"/>
          <w:strike/>
          <w:lang w:val="fr-FR"/>
        </w:rPr>
        <w:t xml:space="preserve">Population par décile de revenu après impôt rajusté de la famille </w:t>
      </w:r>
      <w:r w:rsidRPr="00AE7DE6">
        <w:rPr>
          <w:rStyle w:val="hps"/>
          <w:strike/>
          <w:lang w:val="fr-FR"/>
        </w:rPr>
        <w:t>(</w:t>
      </w:r>
      <w:r w:rsidRPr="00AE7DE6">
        <w:rPr>
          <w:strike/>
          <w:lang w:val="fr-FR"/>
        </w:rPr>
        <w:t xml:space="preserve">13), </w:t>
      </w:r>
      <w:hyperlink r:id="rId30" w:history="1">
        <w:r w:rsidR="00E600A5" w:rsidRPr="00AE7DE6">
          <w:rPr>
            <w:rStyle w:val="Hyperlink"/>
            <w:strike/>
            <w:lang w:val="fr-FR"/>
          </w:rPr>
          <w:t>Mode d'occupation incluant présence d'une hypothèque et logement subventionné (7)</w:t>
        </w:r>
      </w:hyperlink>
      <w:r w:rsidRPr="00AE7DE6">
        <w:rPr>
          <w:strike/>
          <w:lang w:val="fr-FR"/>
        </w:rPr>
        <w:t xml:space="preserve">. </w:t>
      </w:r>
      <w:r w:rsidR="00E600A5" w:rsidRPr="00AE7DE6">
        <w:rPr>
          <w:rStyle w:val="hps"/>
          <w:strike/>
          <w:lang w:val="fr-FR"/>
        </w:rPr>
        <w:t>Croyons</w:t>
      </w:r>
      <w:r w:rsidRPr="00AE7DE6">
        <w:rPr>
          <w:rStyle w:val="hps"/>
          <w:strike/>
          <w:lang w:val="fr-FR"/>
        </w:rPr>
        <w:t>-nous que</w:t>
      </w:r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c'est un</w:t>
      </w:r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tableau</w:t>
      </w:r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globalement</w:t>
      </w:r>
      <w:r w:rsidRPr="00AE7DE6">
        <w:rPr>
          <w:strike/>
          <w:lang w:val="fr-FR"/>
        </w:rPr>
        <w:t xml:space="preserve"> </w:t>
      </w:r>
      <w:r w:rsidRPr="00AE7DE6">
        <w:rPr>
          <w:rStyle w:val="hps"/>
          <w:strike/>
          <w:lang w:val="fr-FR"/>
        </w:rPr>
        <w:t>utile</w:t>
      </w:r>
      <w:r w:rsidRPr="00AE7DE6">
        <w:rPr>
          <w:strike/>
          <w:lang w:val="fr-FR"/>
        </w:rPr>
        <w:t xml:space="preserve">? </w:t>
      </w:r>
    </w:p>
    <w:p w:rsidR="00E377F9" w:rsidRDefault="00E377F9" w:rsidP="00E377F9">
      <w:pPr>
        <w:rPr>
          <w:rStyle w:val="hps"/>
          <w:lang w:val="fr-FR"/>
        </w:rPr>
      </w:pPr>
      <w:r>
        <w:rPr>
          <w:rStyle w:val="hps"/>
          <w:lang w:val="fr-FR"/>
        </w:rPr>
        <w:t>2.2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Il existe une confusion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concernant</w:t>
      </w:r>
      <w:r>
        <w:rPr>
          <w:lang w:val="fr-FR"/>
        </w:rPr>
        <w:t xml:space="preserve"> </w:t>
      </w:r>
      <w:r w:rsidR="00E600A5">
        <w:rPr>
          <w:rStyle w:val="hps"/>
          <w:lang w:val="fr-FR"/>
        </w:rPr>
        <w:t>quels PGCs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nous avons commandé</w:t>
      </w:r>
      <w:r>
        <w:rPr>
          <w:lang w:val="fr-FR"/>
        </w:rPr>
        <w:t xml:space="preserve"> </w:t>
      </w:r>
      <w:r w:rsidR="00E600A5">
        <w:rPr>
          <w:rStyle w:val="hps"/>
          <w:lang w:val="fr-FR"/>
        </w:rPr>
        <w:t>aux échelles géographiques personnalisées</w:t>
      </w:r>
    </w:p>
    <w:p w:rsidR="00D301B0" w:rsidRPr="001558F5" w:rsidRDefault="00D301B0" w:rsidP="00D301B0">
      <w:pPr>
        <w:pStyle w:val="ListParagraph"/>
        <w:numPr>
          <w:ilvl w:val="0"/>
          <w:numId w:val="16"/>
        </w:numPr>
        <w:rPr>
          <w:rFonts w:cs="Arial"/>
        </w:rPr>
      </w:pPr>
      <w:r w:rsidRPr="001558F5">
        <w:rPr>
          <w:rFonts w:cs="Arial"/>
        </w:rPr>
        <w:t>Confirm</w:t>
      </w:r>
      <w:r w:rsidR="006F571D">
        <w:rPr>
          <w:rFonts w:cs="Arial"/>
          <w:lang w:val="fr-CA"/>
        </w:rPr>
        <w:t>é</w:t>
      </w:r>
      <w:r w:rsidRPr="001558F5">
        <w:rPr>
          <w:rFonts w:cs="Arial"/>
        </w:rPr>
        <w:t>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85"/>
        <w:gridCol w:w="2382"/>
        <w:gridCol w:w="2383"/>
      </w:tblGrid>
      <w:tr w:rsidR="00D301B0" w:rsidRPr="001558F5" w:rsidTr="00562288">
        <w:tc>
          <w:tcPr>
            <w:tcW w:w="4585" w:type="dxa"/>
            <w:shd w:val="clear" w:color="auto" w:fill="D9D9D9" w:themeFill="background1" w:themeFillShade="D9"/>
          </w:tcPr>
          <w:p w:rsidR="00D301B0" w:rsidRPr="001558F5" w:rsidRDefault="00D301B0" w:rsidP="0056228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Groupe cible</w:t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:rsidR="00D301B0" w:rsidRPr="000F2647" w:rsidRDefault="00D301B0" w:rsidP="00D301B0">
            <w:pPr>
              <w:rPr>
                <w:rFonts w:cs="Arial"/>
                <w:b/>
                <w:lang w:val="fr-CA"/>
              </w:rPr>
            </w:pPr>
            <w:r w:rsidRPr="000F2647">
              <w:rPr>
                <w:rFonts w:cs="Arial"/>
                <w:b/>
                <w:lang w:val="fr-CA"/>
              </w:rPr>
              <w:t>Échelles du recensement (incl. DA and CT)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:rsidR="00D301B0" w:rsidRPr="001558F5" w:rsidRDefault="00D301B0" w:rsidP="0056228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Échelles personnalisées</w:t>
            </w:r>
          </w:p>
        </w:tc>
      </w:tr>
      <w:tr w:rsidR="00D301B0" w:rsidTr="00562288">
        <w:tc>
          <w:tcPr>
            <w:tcW w:w="4585" w:type="dxa"/>
          </w:tcPr>
          <w:p w:rsidR="00D301B0" w:rsidRDefault="00D301B0" w:rsidP="00D301B0">
            <w:pPr>
              <w:rPr>
                <w:rFonts w:cs="Arial"/>
              </w:rPr>
            </w:pPr>
            <w:r>
              <w:rPr>
                <w:rFonts w:cs="Arial"/>
              </w:rPr>
              <w:t>Population francophone</w:t>
            </w:r>
          </w:p>
        </w:tc>
        <w:tc>
          <w:tcPr>
            <w:tcW w:w="2382" w:type="dxa"/>
          </w:tcPr>
          <w:p w:rsidR="00A41F13" w:rsidRDefault="00C179FE" w:rsidP="00A41F13">
            <w:pPr>
              <w:jc w:val="right"/>
              <w:rPr>
                <w:rFonts w:cs="Arial"/>
              </w:rPr>
            </w:pPr>
            <w:hyperlink r:id="rId31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D301B0" w:rsidRDefault="00D301B0" w:rsidP="00D301B0">
            <w:pPr>
              <w:rPr>
                <w:rFonts w:cs="Arial"/>
                <w:lang w:val="fr-CA"/>
              </w:rPr>
            </w:pPr>
            <w:r w:rsidRPr="00D301B0">
              <w:rPr>
                <w:rFonts w:cs="Arial"/>
                <w:lang w:val="fr-CA"/>
              </w:rPr>
              <w:t>Pöpulation avec les difficultés d'activités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2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D301B0" w:rsidRDefault="00D301B0" w:rsidP="00D301B0">
            <w:pPr>
              <w:rPr>
                <w:rFonts w:cs="Arial"/>
                <w:lang w:val="fr-CA"/>
              </w:rPr>
            </w:pPr>
            <w:r w:rsidRPr="00D301B0">
              <w:rPr>
                <w:rFonts w:cs="Arial"/>
                <w:lang w:val="fr-CA"/>
              </w:rPr>
              <w:t>Population d'identity autochtone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3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</w:p>
        </w:tc>
      </w:tr>
      <w:tr w:rsidR="00D301B0" w:rsidTr="00562288">
        <w:tc>
          <w:tcPr>
            <w:tcW w:w="4585" w:type="dxa"/>
          </w:tcPr>
          <w:p w:rsidR="00D301B0" w:rsidRDefault="00D301B0" w:rsidP="00D301B0">
            <w:pPr>
              <w:rPr>
                <w:rFonts w:cs="Arial"/>
              </w:rPr>
            </w:pPr>
            <w:r>
              <w:rPr>
                <w:rFonts w:cs="Arial"/>
              </w:rPr>
              <w:t>Immigrants récents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4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Default="00D301B0" w:rsidP="00D301B0">
            <w:pPr>
              <w:rPr>
                <w:rFonts w:cs="Arial"/>
              </w:rPr>
            </w:pPr>
            <w:r>
              <w:rPr>
                <w:rFonts w:cs="Arial"/>
              </w:rPr>
              <w:t>Immigrants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5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0F2647" w:rsidRDefault="00D301B0" w:rsidP="00D301B0">
            <w:pPr>
              <w:rPr>
                <w:rFonts w:cs="Arial"/>
                <w:lang w:val="fr-CA"/>
              </w:rPr>
            </w:pPr>
            <w:r w:rsidRPr="000F2647">
              <w:rPr>
                <w:rFonts w:cs="Arial"/>
                <w:lang w:val="fr-CA"/>
              </w:rPr>
              <w:t>Population à faible revenu (LIM-AT)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6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D301B0" w:rsidRDefault="00D301B0" w:rsidP="00D301B0">
            <w:pPr>
              <w:rPr>
                <w:rFonts w:cs="Arial"/>
                <w:lang w:val="fr-CA"/>
              </w:rPr>
            </w:pPr>
            <w:r w:rsidRPr="00D301B0">
              <w:rPr>
                <w:rFonts w:cs="Arial"/>
                <w:lang w:val="fr-CA"/>
              </w:rPr>
              <w:t>Population de minorités visibles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7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Default="00D301B0" w:rsidP="00562288">
            <w:pPr>
              <w:rPr>
                <w:rFonts w:cs="Arial"/>
              </w:rPr>
            </w:pPr>
            <w:r>
              <w:rPr>
                <w:rFonts w:cs="Arial"/>
              </w:rPr>
              <w:t>Mères monoparentales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8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D301B0" w:rsidRDefault="00D301B0" w:rsidP="00D301B0">
            <w:pPr>
              <w:rPr>
                <w:rFonts w:cs="Arial"/>
                <w:lang w:val="fr-CA"/>
              </w:rPr>
            </w:pPr>
            <w:r w:rsidRPr="00D301B0">
              <w:rPr>
                <w:rFonts w:cs="Arial"/>
                <w:lang w:val="fr-CA"/>
              </w:rPr>
              <w:t xml:space="preserve">Population </w:t>
            </w:r>
            <w:r>
              <w:rPr>
                <w:rFonts w:cs="Arial"/>
                <w:lang w:val="fr-CA"/>
              </w:rPr>
              <w:t>ayant</w:t>
            </w:r>
            <w:r w:rsidRPr="00D301B0">
              <w:rPr>
                <w:rFonts w:cs="Arial"/>
                <w:lang w:val="fr-CA"/>
              </w:rPr>
              <w:t xml:space="preserve"> 65 ans et plus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39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D301B0" w:rsidRDefault="00D301B0" w:rsidP="00D301B0">
            <w:pPr>
              <w:rPr>
                <w:rFonts w:cs="Arial"/>
                <w:lang w:val="fr-CA"/>
              </w:rPr>
            </w:pPr>
            <w:r w:rsidRPr="00D301B0">
              <w:rPr>
                <w:rFonts w:cs="Arial"/>
                <w:lang w:val="fr-CA"/>
              </w:rPr>
              <w:t>Population à faible revenu (LICO-BT)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40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D301B0" w:rsidRDefault="00D301B0" w:rsidP="00D301B0">
            <w:pPr>
              <w:rPr>
                <w:rFonts w:cs="Arial"/>
                <w:lang w:val="fr-CA"/>
              </w:rPr>
            </w:pPr>
            <w:r w:rsidRPr="00D301B0">
              <w:rPr>
                <w:rFonts w:cs="Arial"/>
                <w:lang w:val="fr-CA"/>
              </w:rPr>
              <w:t>Population à faible revenu (</w:t>
            </w:r>
            <w:r>
              <w:rPr>
                <w:rFonts w:cs="Arial"/>
                <w:lang w:val="fr-CA"/>
              </w:rPr>
              <w:t>MBM</w:t>
            </w:r>
            <w:r w:rsidRPr="00D301B0">
              <w:rPr>
                <w:rFonts w:cs="Arial"/>
                <w:lang w:val="fr-CA"/>
              </w:rPr>
              <w:t>)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41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Pr="00D301B0" w:rsidRDefault="00D301B0" w:rsidP="00562288">
            <w:pPr>
              <w:rPr>
                <w:rFonts w:cs="Arial"/>
                <w:lang w:val="fr-CA"/>
              </w:rPr>
            </w:pPr>
            <w:r w:rsidRPr="00D301B0">
              <w:rPr>
                <w:rFonts w:cs="Arial"/>
                <w:lang w:val="fr-CA"/>
              </w:rPr>
              <w:t>Po</w:t>
            </w:r>
            <w:r>
              <w:rPr>
                <w:rFonts w:cs="Arial"/>
                <w:lang w:val="fr-CA"/>
              </w:rPr>
              <w:t>pulation à faible revenu (LICO-A</w:t>
            </w:r>
            <w:r w:rsidRPr="00D301B0">
              <w:rPr>
                <w:rFonts w:cs="Arial"/>
                <w:lang w:val="fr-CA"/>
              </w:rPr>
              <w:t>T)</w:t>
            </w:r>
          </w:p>
        </w:tc>
        <w:tc>
          <w:tcPr>
            <w:tcW w:w="2382" w:type="dxa"/>
          </w:tcPr>
          <w:p w:rsidR="00D301B0" w:rsidRDefault="00C179FE" w:rsidP="00A41F13">
            <w:pPr>
              <w:jc w:val="right"/>
              <w:rPr>
                <w:rFonts w:cs="Arial"/>
              </w:rPr>
            </w:pPr>
            <w:hyperlink r:id="rId42" w:history="1">
              <w:r w:rsidR="00D301B0">
                <w:rPr>
                  <w:rStyle w:val="Hyperlink"/>
                  <w:rFonts w:cs="Arial"/>
                </w:rPr>
                <w:t>Disponible</w:t>
              </w:r>
            </w:hyperlink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  <w:r w:rsidR="006F571D">
              <w:rPr>
                <w:rFonts w:cs="Arial"/>
              </w:rPr>
              <w:t>*</w:t>
            </w:r>
          </w:p>
        </w:tc>
      </w:tr>
      <w:tr w:rsidR="00D301B0" w:rsidTr="00562288">
        <w:tc>
          <w:tcPr>
            <w:tcW w:w="4585" w:type="dxa"/>
          </w:tcPr>
          <w:p w:rsidR="00D301B0" w:rsidRDefault="00D301B0" w:rsidP="00562288">
            <w:pPr>
              <w:rPr>
                <w:rFonts w:cs="Arial"/>
              </w:rPr>
            </w:pPr>
            <w:r>
              <w:rPr>
                <w:rFonts w:cs="Arial"/>
              </w:rPr>
              <w:t>Population vivant seule</w:t>
            </w:r>
          </w:p>
        </w:tc>
        <w:tc>
          <w:tcPr>
            <w:tcW w:w="2382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Ne sera pas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</w:p>
        </w:tc>
      </w:tr>
      <w:tr w:rsidR="00D301B0" w:rsidTr="00562288">
        <w:tc>
          <w:tcPr>
            <w:tcW w:w="4585" w:type="dxa"/>
          </w:tcPr>
          <w:p w:rsidR="00D301B0" w:rsidRPr="000F2647" w:rsidRDefault="00D301B0" w:rsidP="00D301B0">
            <w:pPr>
              <w:rPr>
                <w:rFonts w:cs="Arial"/>
                <w:lang w:val="fr-CA"/>
              </w:rPr>
            </w:pPr>
            <w:r w:rsidRPr="000F2647">
              <w:rPr>
                <w:rFonts w:cs="Arial"/>
                <w:lang w:val="fr-CA"/>
              </w:rPr>
              <w:t>Population dans un logement subventionné</w:t>
            </w:r>
          </w:p>
        </w:tc>
        <w:tc>
          <w:tcPr>
            <w:tcW w:w="2382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Ne sera pas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</w:p>
        </w:tc>
      </w:tr>
      <w:tr w:rsidR="00D301B0" w:rsidTr="00562288">
        <w:tc>
          <w:tcPr>
            <w:tcW w:w="4585" w:type="dxa"/>
          </w:tcPr>
          <w:p w:rsidR="00D301B0" w:rsidRDefault="00D301B0" w:rsidP="00562288">
            <w:pPr>
              <w:rPr>
                <w:rFonts w:cs="Arial"/>
              </w:rPr>
            </w:pPr>
            <w:r>
              <w:rPr>
                <w:rFonts w:cs="Arial"/>
              </w:rPr>
              <w:t>Population entre 0 et 17 ans</w:t>
            </w:r>
          </w:p>
        </w:tc>
        <w:tc>
          <w:tcPr>
            <w:tcW w:w="2382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Sera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</w:p>
        </w:tc>
        <w:tc>
          <w:tcPr>
            <w:tcW w:w="2383" w:type="dxa"/>
          </w:tcPr>
          <w:p w:rsidR="00D301B0" w:rsidRDefault="00D301B0" w:rsidP="00A41F1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Ne sera pas </w:t>
            </w:r>
            <w:r w:rsidR="00A41F13">
              <w:rPr>
                <w:rFonts w:cs="Arial"/>
              </w:rPr>
              <w:t>d</w:t>
            </w:r>
            <w:r>
              <w:rPr>
                <w:rFonts w:cs="Arial"/>
              </w:rPr>
              <w:t>isponible</w:t>
            </w:r>
          </w:p>
        </w:tc>
      </w:tr>
    </w:tbl>
    <w:p w:rsidR="006F571D" w:rsidRPr="006F571D" w:rsidRDefault="006F571D" w:rsidP="006F571D">
      <w:pPr>
        <w:spacing w:before="120"/>
        <w:rPr>
          <w:rFonts w:cs="Arial"/>
          <w:lang w:val="fr-CA"/>
        </w:rPr>
      </w:pPr>
      <w:r>
        <w:rPr>
          <w:rFonts w:cs="Arial"/>
          <w:lang w:val="fr-CA"/>
        </w:rPr>
        <w:t>*Sujet au budget. On attend ne pas rencontrer de limites budgétaires, mais si le coût par tableau monte il va falloir peut-être faire du triage.</w:t>
      </w:r>
    </w:p>
    <w:p w:rsidR="00D301B0" w:rsidRPr="00363C78" w:rsidRDefault="00363C78" w:rsidP="00E377F9">
      <w:pPr>
        <w:pStyle w:val="ListParagraph"/>
        <w:numPr>
          <w:ilvl w:val="0"/>
          <w:numId w:val="16"/>
        </w:numPr>
        <w:spacing w:before="120"/>
        <w:rPr>
          <w:rFonts w:cs="Arial"/>
          <w:lang w:val="fr-CA"/>
        </w:rPr>
      </w:pPr>
      <w:r w:rsidRPr="00363C78">
        <w:rPr>
          <w:rFonts w:cs="Arial"/>
          <w:lang w:val="fr-CA"/>
        </w:rPr>
        <w:t>Les profils des groupes cibles seront disponibles à chaque z</w:t>
      </w:r>
      <w:r>
        <w:rPr>
          <w:rFonts w:cs="Arial"/>
          <w:lang w:val="fr-CA"/>
        </w:rPr>
        <w:t>one géographique malgré son taux de NRG.</w:t>
      </w:r>
    </w:p>
    <w:p w:rsidR="00E377F9" w:rsidRDefault="00E377F9" w:rsidP="00E377F9">
      <w:pPr>
        <w:rPr>
          <w:rStyle w:val="hps"/>
          <w:lang w:val="fr-FR"/>
        </w:rPr>
      </w:pPr>
      <w:r>
        <w:rPr>
          <w:rStyle w:val="hps"/>
          <w:lang w:val="fr-FR"/>
        </w:rPr>
        <w:t>2.3 Tous 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géographies personnalisées</w:t>
      </w:r>
      <w:r>
        <w:rPr>
          <w:lang w:val="fr-FR"/>
        </w:rPr>
        <w:t xml:space="preserve"> </w:t>
      </w:r>
      <w:r w:rsidR="00E600A5">
        <w:rPr>
          <w:lang w:val="fr-FR"/>
        </w:rPr>
        <w:t xml:space="preserve">du premier lot, </w:t>
      </w:r>
      <w:r>
        <w:rPr>
          <w:rStyle w:val="hps"/>
          <w:lang w:val="fr-FR"/>
        </w:rPr>
        <w:t>à l'exception 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UBC</w:t>
      </w:r>
      <w:r>
        <w:rPr>
          <w:lang w:val="fr-FR"/>
        </w:rPr>
        <w:t xml:space="preserve"> </w:t>
      </w:r>
      <w:r w:rsidR="00E600A5">
        <w:rPr>
          <w:lang w:val="fr-FR"/>
        </w:rPr>
        <w:t>HELP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BC Stats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et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Winnipeg</w:t>
      </w:r>
      <w:r>
        <w:rPr>
          <w:lang w:val="fr-FR"/>
        </w:rPr>
        <w:t xml:space="preserve">, </w:t>
      </w:r>
      <w:r w:rsidR="00E600A5">
        <w:rPr>
          <w:lang w:val="fr-FR"/>
        </w:rPr>
        <w:t>sont terminées</w:t>
      </w:r>
      <w:r>
        <w:rPr>
          <w:lang w:val="fr-FR"/>
        </w:rPr>
        <w:t xml:space="preserve">. </w:t>
      </w:r>
      <w:r w:rsidR="00E600A5">
        <w:rPr>
          <w:lang w:val="fr-FR"/>
        </w:rPr>
        <w:t>Les p</w:t>
      </w:r>
      <w:r>
        <w:rPr>
          <w:rStyle w:val="hps"/>
          <w:lang w:val="fr-FR"/>
        </w:rPr>
        <w:t>rofils</w:t>
      </w:r>
      <w:r>
        <w:rPr>
          <w:lang w:val="fr-FR"/>
        </w:rPr>
        <w:t xml:space="preserve"> </w:t>
      </w:r>
      <w:r w:rsidR="00E600A5">
        <w:rPr>
          <w:rStyle w:val="hps"/>
          <w:lang w:val="fr-FR"/>
        </w:rPr>
        <w:t>du</w:t>
      </w:r>
      <w:r>
        <w:rPr>
          <w:rStyle w:val="hps"/>
          <w:lang w:val="fr-FR"/>
        </w:rPr>
        <w:t xml:space="preserve"> recensement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et</w:t>
      </w:r>
      <w:r>
        <w:rPr>
          <w:lang w:val="fr-FR"/>
        </w:rPr>
        <w:t xml:space="preserve"> </w:t>
      </w:r>
      <w:r w:rsidR="00E600A5">
        <w:rPr>
          <w:rStyle w:val="hps"/>
          <w:lang w:val="fr-FR"/>
        </w:rPr>
        <w:t>de l'ENM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sont disponibles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à</w:t>
      </w:r>
      <w:r>
        <w:rPr>
          <w:lang w:val="fr-FR"/>
        </w:rPr>
        <w:t xml:space="preserve"> </w:t>
      </w:r>
      <w:hyperlink r:id="rId43" w:history="1">
        <w:r w:rsidRPr="00615D4F">
          <w:rPr>
            <w:rStyle w:val="Hyperlink"/>
            <w:lang w:val="fr-FR"/>
          </w:rPr>
          <w:t>ces régions géographiques personnalisées</w:t>
        </w:r>
      </w:hyperlink>
      <w:r>
        <w:rPr>
          <w:lang w:val="fr-FR"/>
        </w:rPr>
        <w:t xml:space="preserve">. </w:t>
      </w:r>
      <w:r>
        <w:rPr>
          <w:rStyle w:val="hps"/>
          <w:lang w:val="fr-FR"/>
        </w:rPr>
        <w:t>Le plan actuel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est d'inclure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UBC</w:t>
      </w:r>
      <w:r>
        <w:rPr>
          <w:lang w:val="fr-FR"/>
        </w:rPr>
        <w:t xml:space="preserve"> </w:t>
      </w:r>
      <w:r w:rsidR="00E600A5">
        <w:rPr>
          <w:rStyle w:val="hps"/>
          <w:lang w:val="fr-FR"/>
        </w:rPr>
        <w:t>HELP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BC Stats</w:t>
      </w:r>
      <w:r>
        <w:rPr>
          <w:lang w:val="fr-FR"/>
        </w:rPr>
        <w:t xml:space="preserve">, </w:t>
      </w:r>
      <w:r w:rsidR="00E600A5">
        <w:rPr>
          <w:rStyle w:val="hps"/>
          <w:lang w:val="fr-FR"/>
        </w:rPr>
        <w:t xml:space="preserve">et </w:t>
      </w:r>
      <w:r>
        <w:rPr>
          <w:rStyle w:val="hps"/>
          <w:lang w:val="fr-FR"/>
        </w:rPr>
        <w:t>Winnipeg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 xml:space="preserve">ainsi </w:t>
      </w:r>
      <w:r w:rsidR="00E600A5">
        <w:rPr>
          <w:rStyle w:val="hps"/>
          <w:lang w:val="fr-FR"/>
        </w:rPr>
        <w:t>qu'</w:t>
      </w:r>
      <w:r w:rsidRPr="00C60CC3">
        <w:rPr>
          <w:rStyle w:val="hps"/>
          <w:strike/>
          <w:lang w:val="fr-FR"/>
        </w:rPr>
        <w:t>Abbotsford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Montréal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et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Halton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dans un mini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second </w:t>
      </w:r>
      <w:r w:rsidR="00F037C9">
        <w:rPr>
          <w:rStyle w:val="hps"/>
          <w:lang w:val="fr-FR"/>
        </w:rPr>
        <w:t>lot</w:t>
      </w:r>
      <w:r>
        <w:rPr>
          <w:lang w:val="fr-FR"/>
        </w:rPr>
        <w:t xml:space="preserve">. </w:t>
      </w:r>
      <w:r w:rsidR="00F037C9">
        <w:rPr>
          <w:lang w:val="fr-FR"/>
        </w:rPr>
        <w:t xml:space="preserve">Le troisième lot sera </w:t>
      </w:r>
      <w:r>
        <w:rPr>
          <w:rStyle w:val="hps"/>
          <w:lang w:val="fr-FR"/>
        </w:rPr>
        <w:t xml:space="preserve">composé </w:t>
      </w:r>
      <w:r w:rsidR="00F037C9">
        <w:rPr>
          <w:rStyle w:val="hps"/>
          <w:lang w:val="fr-FR"/>
        </w:rPr>
        <w:t>de toute autre échelle géographique personnalisée.</w:t>
      </w:r>
    </w:p>
    <w:p w:rsidR="00363C78" w:rsidRPr="000A1960" w:rsidRDefault="00C60CC3" w:rsidP="00363C78">
      <w:pPr>
        <w:pStyle w:val="ListParagraph"/>
        <w:numPr>
          <w:ilvl w:val="0"/>
          <w:numId w:val="16"/>
        </w:numPr>
        <w:rPr>
          <w:rFonts w:cs="Arial"/>
          <w:lang w:val="fr-CA"/>
        </w:rPr>
      </w:pPr>
      <w:r>
        <w:rPr>
          <w:rFonts w:cs="Arial"/>
          <w:lang w:val="fr-CA"/>
        </w:rPr>
        <w:t>Ce processus semble raisonnable.</w:t>
      </w:r>
    </w:p>
    <w:p w:rsidR="00363C78" w:rsidRPr="00C60CC3" w:rsidRDefault="00363C78" w:rsidP="00E377F9">
      <w:pPr>
        <w:rPr>
          <w:rFonts w:cs="Arial"/>
          <w:b/>
          <w:lang w:val="fr-CA"/>
        </w:rPr>
      </w:pPr>
      <w:r w:rsidRPr="00C60CC3">
        <w:rPr>
          <w:rFonts w:cs="Arial"/>
          <w:b/>
          <w:lang w:val="fr-CA"/>
        </w:rPr>
        <w:t xml:space="preserve">2.3½ </w:t>
      </w:r>
      <w:r w:rsidR="000A1960" w:rsidRPr="00C60CC3">
        <w:rPr>
          <w:rFonts w:cs="Arial"/>
          <w:b/>
          <w:lang w:val="fr-CA"/>
        </w:rPr>
        <w:t>L'équipe du PDC est à la recherche de quelqu'un(e) avec de l'experience avec les données des déclarants dans les zones rurales.</w:t>
      </w:r>
      <w:r w:rsidRPr="00C60CC3">
        <w:rPr>
          <w:rFonts w:cs="Arial"/>
          <w:b/>
          <w:lang w:val="fr-CA"/>
        </w:rPr>
        <w:t xml:space="preserve"> </w:t>
      </w:r>
      <w:r w:rsidR="000A1960" w:rsidRPr="00C60CC3">
        <w:rPr>
          <w:rFonts w:cs="Arial"/>
          <w:b/>
          <w:lang w:val="fr-CA"/>
        </w:rPr>
        <w:t>Si vous connaissez quelqu'un(e), veuillez me notifier.</w:t>
      </w:r>
    </w:p>
    <w:p w:rsidR="00E377F9" w:rsidRDefault="00E377F9" w:rsidP="00E377F9">
      <w:pPr>
        <w:rPr>
          <w:lang w:val="fr-FR"/>
        </w:rPr>
      </w:pPr>
      <w:r w:rsidRPr="00C60CC3">
        <w:rPr>
          <w:rStyle w:val="hps"/>
          <w:lang w:val="fr-FR"/>
        </w:rPr>
        <w:t>2.4</w:t>
      </w:r>
      <w:r w:rsidRPr="00C60CC3">
        <w:rPr>
          <w:lang w:val="fr-FR"/>
        </w:rPr>
        <w:t xml:space="preserve"> </w:t>
      </w:r>
      <w:r w:rsidR="00F037C9" w:rsidRPr="00C60CC3">
        <w:rPr>
          <w:rStyle w:val="hps"/>
          <w:lang w:val="fr-FR"/>
        </w:rPr>
        <w:t>Nous recueillons actuellement d</w:t>
      </w:r>
      <w:r w:rsidRPr="00C60CC3">
        <w:rPr>
          <w:rStyle w:val="hps"/>
          <w:lang w:val="fr-FR"/>
        </w:rPr>
        <w:t xml:space="preserve">es </w:t>
      </w:r>
      <w:r w:rsidR="00F037C9" w:rsidRPr="00C60CC3">
        <w:rPr>
          <w:rStyle w:val="hps"/>
          <w:lang w:val="fr-FR"/>
        </w:rPr>
        <w:t xml:space="preserve">échelles </w:t>
      </w:r>
      <w:r w:rsidRPr="00C60CC3">
        <w:rPr>
          <w:rStyle w:val="hps"/>
          <w:lang w:val="fr-FR"/>
        </w:rPr>
        <w:t>géographi</w:t>
      </w:r>
      <w:r w:rsidR="00F037C9" w:rsidRPr="00C60CC3">
        <w:rPr>
          <w:rStyle w:val="hps"/>
          <w:lang w:val="fr-FR"/>
        </w:rPr>
        <w:t>qu</w:t>
      </w:r>
      <w:r w:rsidRPr="00C60CC3">
        <w:rPr>
          <w:rStyle w:val="hps"/>
          <w:lang w:val="fr-FR"/>
        </w:rPr>
        <w:t>es</w:t>
      </w:r>
      <w:r w:rsidRPr="00C60CC3">
        <w:rPr>
          <w:lang w:val="fr-FR"/>
        </w:rPr>
        <w:t xml:space="preserve"> </w:t>
      </w:r>
      <w:r w:rsidRPr="00C60CC3">
        <w:rPr>
          <w:rStyle w:val="hps"/>
          <w:lang w:val="fr-FR"/>
        </w:rPr>
        <w:t>personnalisées supplémentaires</w:t>
      </w:r>
      <w:r w:rsidRPr="00C60CC3">
        <w:rPr>
          <w:lang w:val="fr-FR"/>
        </w:rPr>
        <w:t xml:space="preserve">. </w:t>
      </w:r>
      <w:r w:rsidRPr="00C60CC3">
        <w:rPr>
          <w:rStyle w:val="hps"/>
          <w:lang w:val="fr-FR"/>
        </w:rPr>
        <w:t>Questions</w:t>
      </w:r>
      <w:r w:rsidRPr="00C60CC3">
        <w:rPr>
          <w:lang w:val="fr-FR"/>
        </w:rPr>
        <w:t xml:space="preserve">: </w:t>
      </w:r>
      <w:r w:rsidR="00F037C9" w:rsidRPr="00C60CC3">
        <w:rPr>
          <w:lang w:val="fr-FR"/>
        </w:rPr>
        <w:t>Quelle sera la d</w:t>
      </w:r>
      <w:r w:rsidRPr="00C60CC3">
        <w:rPr>
          <w:rStyle w:val="hps"/>
          <w:lang w:val="fr-FR"/>
        </w:rPr>
        <w:t>ate limite</w:t>
      </w:r>
      <w:r w:rsidRPr="00C60CC3">
        <w:rPr>
          <w:lang w:val="fr-FR"/>
        </w:rPr>
        <w:t xml:space="preserve"> </w:t>
      </w:r>
      <w:r w:rsidRPr="00C60CC3">
        <w:rPr>
          <w:rStyle w:val="hps"/>
          <w:lang w:val="fr-FR"/>
        </w:rPr>
        <w:t>pour la soumission des</w:t>
      </w:r>
      <w:r w:rsidRPr="00C60CC3">
        <w:rPr>
          <w:lang w:val="fr-FR"/>
        </w:rPr>
        <w:t xml:space="preserve"> </w:t>
      </w:r>
      <w:r w:rsidRPr="00C60CC3">
        <w:rPr>
          <w:rStyle w:val="hps"/>
          <w:lang w:val="fr-FR"/>
        </w:rPr>
        <w:t>nouvelles zones géographiques</w:t>
      </w:r>
      <w:r w:rsidR="00F037C9" w:rsidRPr="00C60CC3">
        <w:rPr>
          <w:lang w:val="fr-FR"/>
        </w:rPr>
        <w:t xml:space="preserve">? Soumission en continu? </w:t>
      </w:r>
      <w:r w:rsidRPr="00C60CC3">
        <w:rPr>
          <w:rStyle w:val="hps"/>
          <w:lang w:val="fr-FR"/>
        </w:rPr>
        <w:t>Si</w:t>
      </w:r>
      <w:r w:rsidRPr="00C60CC3">
        <w:rPr>
          <w:lang w:val="fr-FR"/>
        </w:rPr>
        <w:t xml:space="preserve"> </w:t>
      </w:r>
      <w:r w:rsidR="00F037C9" w:rsidRPr="00C60CC3">
        <w:rPr>
          <w:lang w:val="fr-FR"/>
        </w:rPr>
        <w:t xml:space="preserve">on choisit cette dernière option, quel sera le seuil requis </w:t>
      </w:r>
      <w:r w:rsidRPr="00C60CC3">
        <w:rPr>
          <w:rStyle w:val="hps"/>
          <w:lang w:val="fr-FR"/>
        </w:rPr>
        <w:t>pour commander</w:t>
      </w:r>
      <w:r w:rsidRPr="00C60CC3">
        <w:rPr>
          <w:lang w:val="fr-FR"/>
        </w:rPr>
        <w:t xml:space="preserve"> </w:t>
      </w:r>
      <w:r w:rsidRPr="00C60CC3">
        <w:rPr>
          <w:rStyle w:val="hps"/>
          <w:lang w:val="fr-FR"/>
        </w:rPr>
        <w:t>des données</w:t>
      </w:r>
      <w:r w:rsidRPr="00C60CC3">
        <w:rPr>
          <w:lang w:val="fr-FR"/>
        </w:rPr>
        <w:t xml:space="preserve"> </w:t>
      </w:r>
      <w:r w:rsidRPr="00C60CC3">
        <w:rPr>
          <w:rStyle w:val="hps"/>
          <w:lang w:val="fr-FR"/>
        </w:rPr>
        <w:t>à</w:t>
      </w:r>
      <w:r w:rsidRPr="00C60CC3">
        <w:rPr>
          <w:lang w:val="fr-FR"/>
        </w:rPr>
        <w:t xml:space="preserve"> </w:t>
      </w:r>
      <w:r w:rsidRPr="00C60CC3">
        <w:rPr>
          <w:rStyle w:val="hps"/>
          <w:lang w:val="fr-FR"/>
        </w:rPr>
        <w:t>des régions géographiques personnalisées</w:t>
      </w:r>
      <w:r w:rsidR="00F037C9" w:rsidRPr="00C60CC3">
        <w:rPr>
          <w:lang w:val="fr-FR"/>
        </w:rPr>
        <w:t>?</w:t>
      </w:r>
    </w:p>
    <w:p w:rsidR="000A1960" w:rsidRPr="000A1960" w:rsidRDefault="000A1960" w:rsidP="000A1960">
      <w:pPr>
        <w:pStyle w:val="ListParagraph"/>
        <w:numPr>
          <w:ilvl w:val="0"/>
          <w:numId w:val="16"/>
        </w:numPr>
        <w:rPr>
          <w:rFonts w:cs="Arial"/>
          <w:lang w:val="fr-CA"/>
        </w:rPr>
      </w:pPr>
      <w:r w:rsidRPr="000A1960">
        <w:rPr>
          <w:rFonts w:cs="Arial"/>
          <w:lang w:val="fr-CA"/>
        </w:rPr>
        <w:t>Recueil comprend de nouveaux géographies des consortiums existants, ainsi que les géographies des nouveaux consortiums</w:t>
      </w:r>
      <w:r>
        <w:rPr>
          <w:rFonts w:cs="Arial"/>
          <w:lang w:val="fr-CA"/>
        </w:rPr>
        <w:t>.</w:t>
      </w:r>
    </w:p>
    <w:p w:rsidR="000A1960" w:rsidRPr="000A1960" w:rsidRDefault="000A1960" w:rsidP="00E377F9">
      <w:pPr>
        <w:pStyle w:val="ListParagraph"/>
        <w:numPr>
          <w:ilvl w:val="0"/>
          <w:numId w:val="16"/>
        </w:numPr>
        <w:rPr>
          <w:rFonts w:cs="Arial"/>
          <w:lang w:val="fr-CA"/>
        </w:rPr>
      </w:pPr>
      <w:r w:rsidRPr="000A1960">
        <w:rPr>
          <w:rFonts w:cs="Arial"/>
          <w:lang w:val="fr-CA"/>
        </w:rPr>
        <w:lastRenderedPageBreak/>
        <w:t>Aucun commentaire du groupe de travail en ce qui concerne les seu</w:t>
      </w:r>
      <w:r>
        <w:rPr>
          <w:rFonts w:cs="Arial"/>
          <w:lang w:val="fr-CA"/>
        </w:rPr>
        <w:t>ils requis afin de commander les données</w:t>
      </w:r>
      <w:r w:rsidRPr="000A1960">
        <w:rPr>
          <w:rFonts w:cs="Arial"/>
          <w:lang w:val="fr-CA"/>
        </w:rPr>
        <w:t>.</w:t>
      </w:r>
    </w:p>
    <w:p w:rsidR="00E377F9" w:rsidRDefault="00E377F9" w:rsidP="00E377F9">
      <w:pPr>
        <w:rPr>
          <w:lang w:val="fr-FR"/>
        </w:rPr>
      </w:pPr>
      <w:r>
        <w:rPr>
          <w:rStyle w:val="hps"/>
          <w:lang w:val="fr-FR"/>
        </w:rPr>
        <w:t>2.5</w:t>
      </w:r>
      <w:r>
        <w:rPr>
          <w:lang w:val="fr-FR"/>
        </w:rPr>
        <w:t xml:space="preserve"> </w:t>
      </w:r>
      <w:r w:rsidR="00F037C9">
        <w:rPr>
          <w:rStyle w:val="hps"/>
          <w:lang w:val="fr-FR"/>
        </w:rPr>
        <w:t>L'Annexe B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été mis à jour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et il y</w:t>
      </w:r>
      <w:r w:rsidR="00F037C9">
        <w:rPr>
          <w:rStyle w:val="hps"/>
          <w:lang w:val="fr-FR"/>
        </w:rPr>
        <w:t xml:space="preserve"> </w:t>
      </w:r>
      <w:r>
        <w:rPr>
          <w:rStyle w:val="hps"/>
          <w:lang w:val="fr-FR"/>
        </w:rPr>
        <w:t>a un</w:t>
      </w:r>
      <w:r w:rsidR="00F037C9">
        <w:rPr>
          <w:rStyle w:val="hps"/>
          <w:lang w:val="fr-FR"/>
        </w:rPr>
        <w:t xml:space="preserve"> nouvel addendum ajouté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avec une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liste détaillée des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tables</w:t>
      </w:r>
      <w:r w:rsidR="00F037C9">
        <w:rPr>
          <w:rStyle w:val="hps"/>
          <w:lang w:val="fr-FR"/>
        </w:rPr>
        <w:t xml:space="preserve"> du recensement et de l'ENM</w:t>
      </w:r>
      <w:r w:rsidR="00F037C9">
        <w:rPr>
          <w:lang w:val="fr-FR"/>
        </w:rPr>
        <w:t>.</w:t>
      </w:r>
    </w:p>
    <w:p w:rsidR="000A1960" w:rsidRPr="000A1960" w:rsidRDefault="00C179FE" w:rsidP="00E377F9">
      <w:pPr>
        <w:pStyle w:val="ListParagraph"/>
        <w:numPr>
          <w:ilvl w:val="0"/>
          <w:numId w:val="17"/>
        </w:numPr>
        <w:rPr>
          <w:rFonts w:cs="Arial"/>
          <w:lang w:val="fr-CA"/>
        </w:rPr>
      </w:pPr>
      <w:hyperlink r:id="rId44" w:history="1">
        <w:r w:rsidR="000A1960" w:rsidRPr="000A1960">
          <w:rPr>
            <w:rStyle w:val="Hyperlink"/>
            <w:rFonts w:cs="Arial"/>
            <w:lang w:val="fr-CA"/>
          </w:rPr>
          <w:t>Annexe B</w:t>
        </w:r>
      </w:hyperlink>
      <w:r w:rsidR="000A1960" w:rsidRPr="000A1960">
        <w:rPr>
          <w:rFonts w:cs="Arial"/>
          <w:lang w:val="fr-CA"/>
        </w:rPr>
        <w:t xml:space="preserve"> </w:t>
      </w:r>
      <w:r w:rsidR="009C3CDD">
        <w:rPr>
          <w:rFonts w:cs="Arial"/>
          <w:lang w:val="fr-CA"/>
        </w:rPr>
        <w:t>est à jour</w:t>
      </w:r>
    </w:p>
    <w:p w:rsidR="00E377F9" w:rsidRDefault="00E377F9" w:rsidP="00E377F9">
      <w:pPr>
        <w:rPr>
          <w:rStyle w:val="hps"/>
          <w:lang w:val="fr-FR"/>
        </w:rPr>
      </w:pPr>
      <w:r>
        <w:rPr>
          <w:rStyle w:val="hps"/>
          <w:lang w:val="fr-FR"/>
        </w:rPr>
        <w:t>2.6</w:t>
      </w:r>
      <w:r>
        <w:rPr>
          <w:lang w:val="fr-FR"/>
        </w:rPr>
        <w:t xml:space="preserve"> </w:t>
      </w:r>
      <w:r w:rsidR="00F037C9">
        <w:rPr>
          <w:lang w:val="fr-FR"/>
        </w:rPr>
        <w:t>L'Annexe B sera mis à jour de nouveau dans une semaine (déclarants, 2</w:t>
      </w:r>
      <w:r w:rsidR="00F037C9" w:rsidRPr="00F037C9">
        <w:rPr>
          <w:vertAlign w:val="superscript"/>
          <w:lang w:val="fr-FR"/>
        </w:rPr>
        <w:t>e</w:t>
      </w:r>
      <w:r w:rsidR="00F037C9">
        <w:rPr>
          <w:lang w:val="fr-FR"/>
        </w:rPr>
        <w:t xml:space="preserve"> lot des PGCs, SIC de juin 2014, TransUnion de 2014</w:t>
      </w:r>
      <w:r w:rsidR="00F037C9">
        <w:rPr>
          <w:rStyle w:val="hps"/>
          <w:lang w:val="fr-FR"/>
        </w:rPr>
        <w:t>).</w:t>
      </w:r>
    </w:p>
    <w:p w:rsidR="00196E7D" w:rsidRPr="00196E7D" w:rsidRDefault="00196E7D" w:rsidP="00196E7D">
      <w:pPr>
        <w:pStyle w:val="ListParagraph"/>
        <w:numPr>
          <w:ilvl w:val="0"/>
          <w:numId w:val="17"/>
        </w:numPr>
        <w:rPr>
          <w:rFonts w:cs="Arial"/>
          <w:lang w:val="fr-CA"/>
        </w:rPr>
      </w:pPr>
      <w:hyperlink r:id="rId45" w:history="1">
        <w:r w:rsidRPr="000A1960">
          <w:rPr>
            <w:rStyle w:val="Hyperlink"/>
            <w:rFonts w:cs="Arial"/>
            <w:lang w:val="fr-CA"/>
          </w:rPr>
          <w:t>Annexe B</w:t>
        </w:r>
      </w:hyperlink>
      <w:r w:rsidRPr="000A1960">
        <w:rPr>
          <w:rFonts w:cs="Arial"/>
          <w:lang w:val="fr-CA"/>
        </w:rPr>
        <w:t xml:space="preserve"> </w:t>
      </w:r>
      <w:r>
        <w:rPr>
          <w:rFonts w:cs="Arial"/>
          <w:lang w:val="fr-CA"/>
        </w:rPr>
        <w:t>est à jour</w:t>
      </w:r>
    </w:p>
    <w:p w:rsidR="000A1960" w:rsidRPr="000A1960" w:rsidRDefault="000A1960" w:rsidP="000A1960">
      <w:pPr>
        <w:pStyle w:val="ListParagraph"/>
        <w:numPr>
          <w:ilvl w:val="0"/>
          <w:numId w:val="17"/>
        </w:numPr>
        <w:rPr>
          <w:rFonts w:cs="Arial"/>
          <w:lang w:val="fr-CA"/>
        </w:rPr>
      </w:pPr>
      <w:r w:rsidRPr="000A1960">
        <w:rPr>
          <w:rFonts w:cs="Arial"/>
          <w:lang w:val="fr-CA"/>
        </w:rPr>
        <w:t xml:space="preserve">Données à venir </w:t>
      </w:r>
      <w:r>
        <w:rPr>
          <w:rFonts w:cs="Arial"/>
          <w:lang w:val="fr-CA"/>
        </w:rPr>
        <w:t>dans les prochains mois</w:t>
      </w:r>
    </w:p>
    <w:p w:rsidR="000A1960" w:rsidRPr="000A1960" w:rsidRDefault="000A1960" w:rsidP="000A1960">
      <w:pPr>
        <w:pStyle w:val="ListParagraph"/>
        <w:numPr>
          <w:ilvl w:val="1"/>
          <w:numId w:val="17"/>
        </w:numPr>
        <w:rPr>
          <w:rFonts w:cs="Arial"/>
          <w:lang w:val="fr-CA"/>
        </w:rPr>
      </w:pPr>
      <w:r w:rsidRPr="000A1960">
        <w:rPr>
          <w:lang w:val="fr-CA"/>
        </w:rPr>
        <w:t>Deuxième lot de tableaux du Projet de pauvr</w:t>
      </w:r>
      <w:r>
        <w:rPr>
          <w:lang w:val="fr-CA"/>
        </w:rPr>
        <w:t xml:space="preserve">eté canadien </w:t>
      </w:r>
      <w:r w:rsidRPr="000A1960">
        <w:rPr>
          <w:lang w:val="fr-CA"/>
        </w:rPr>
        <w:t>(5a, 5c, 6c, 9a-EF, 9a-UI)</w:t>
      </w:r>
    </w:p>
    <w:p w:rsidR="000A1960" w:rsidRPr="000A1960" w:rsidRDefault="000A1960" w:rsidP="000A1960">
      <w:pPr>
        <w:pStyle w:val="ListParagraph"/>
        <w:numPr>
          <w:ilvl w:val="1"/>
          <w:numId w:val="17"/>
        </w:numPr>
        <w:rPr>
          <w:rFonts w:cs="Arial"/>
          <w:lang w:val="fr-CA"/>
        </w:rPr>
      </w:pPr>
      <w:r w:rsidRPr="000A1960">
        <w:rPr>
          <w:lang w:val="fr-CA"/>
        </w:rPr>
        <w:t>Deuxième lot de profils des groupes cibles</w:t>
      </w:r>
    </w:p>
    <w:p w:rsidR="000A1960" w:rsidRPr="000A1960" w:rsidRDefault="000A1960" w:rsidP="000A1960">
      <w:pPr>
        <w:pStyle w:val="ListParagraph"/>
        <w:numPr>
          <w:ilvl w:val="1"/>
          <w:numId w:val="17"/>
        </w:numPr>
        <w:rPr>
          <w:rFonts w:cs="Arial"/>
          <w:lang w:val="fr-CA"/>
        </w:rPr>
      </w:pPr>
      <w:r w:rsidRPr="000A1960">
        <w:rPr>
          <w:lang w:val="fr-CA"/>
        </w:rPr>
        <w:t>Données des déclarants –</w:t>
      </w:r>
      <w:r>
        <w:rPr>
          <w:lang w:val="fr-CA"/>
        </w:rPr>
        <w:t xml:space="preserve"> É</w:t>
      </w:r>
      <w:r w:rsidRPr="000A1960">
        <w:rPr>
          <w:lang w:val="fr-CA"/>
        </w:rPr>
        <w:t>stimations de migration, 2011-2012</w:t>
      </w:r>
    </w:p>
    <w:p w:rsidR="000A1960" w:rsidRPr="000A1960" w:rsidRDefault="000A1960" w:rsidP="000A1960">
      <w:pPr>
        <w:pStyle w:val="ListParagraph"/>
        <w:numPr>
          <w:ilvl w:val="1"/>
          <w:numId w:val="17"/>
        </w:numPr>
        <w:rPr>
          <w:rFonts w:cs="Arial"/>
          <w:lang w:val="fr-CA"/>
        </w:rPr>
      </w:pPr>
      <w:r w:rsidRPr="000A1960">
        <w:rPr>
          <w:lang w:val="fr-CA"/>
        </w:rPr>
        <w:t>Données des déclarants – Données sur les familles, 2005</w:t>
      </w:r>
    </w:p>
    <w:p w:rsidR="000A1960" w:rsidRPr="00C22B01" w:rsidRDefault="00C22B01" w:rsidP="00E377F9">
      <w:pPr>
        <w:pStyle w:val="ListParagraph"/>
        <w:numPr>
          <w:ilvl w:val="1"/>
          <w:numId w:val="17"/>
        </w:numPr>
        <w:rPr>
          <w:rFonts w:cs="Arial"/>
          <w:lang w:val="fr-CA"/>
        </w:rPr>
      </w:pPr>
      <w:r w:rsidRPr="00C22B01">
        <w:rPr>
          <w:lang w:val="fr-CA"/>
        </w:rPr>
        <w:t>Recensement de l'agriculture, 2011, données des fermes et des opérateurs des fermes</w:t>
      </w:r>
    </w:p>
    <w:p w:rsidR="00E377F9" w:rsidRPr="00F037C9" w:rsidRDefault="00E377F9" w:rsidP="00E377F9">
      <w:pPr>
        <w:pStyle w:val="Heading2"/>
        <w:rPr>
          <w:rStyle w:val="Heading2Char"/>
          <w:b/>
          <w:i/>
          <w:lang w:val="fr-CA"/>
        </w:rPr>
      </w:pPr>
      <w:r w:rsidRPr="00F037C9">
        <w:rPr>
          <w:rStyle w:val="hps"/>
          <w:lang w:val="fr-CA"/>
        </w:rPr>
        <w:t xml:space="preserve">3. </w:t>
      </w:r>
      <w:r w:rsidR="00F037C9" w:rsidRPr="00F037C9">
        <w:rPr>
          <w:rStyle w:val="hps"/>
          <w:lang w:val="fr-CA"/>
        </w:rPr>
        <w:t>La f</w:t>
      </w:r>
      <w:r w:rsidRPr="00F037C9">
        <w:rPr>
          <w:rStyle w:val="hps"/>
          <w:lang w:val="fr-CA"/>
        </w:rPr>
        <w:t>ormation et</w:t>
      </w:r>
      <w:r w:rsidRPr="00F037C9">
        <w:rPr>
          <w:lang w:val="fr-CA"/>
        </w:rPr>
        <w:t xml:space="preserve"> </w:t>
      </w:r>
      <w:r w:rsidR="00F037C9" w:rsidRPr="00F037C9">
        <w:rPr>
          <w:lang w:val="fr-CA"/>
        </w:rPr>
        <w:t xml:space="preserve">le </w:t>
      </w:r>
      <w:r w:rsidRPr="00F037C9">
        <w:rPr>
          <w:rStyle w:val="hps"/>
          <w:lang w:val="fr-CA"/>
        </w:rPr>
        <w:t>renforcement des capacités</w:t>
      </w:r>
      <w:r w:rsidRPr="00F037C9">
        <w:rPr>
          <w:rStyle w:val="Heading2Char"/>
          <w:b/>
          <w:i/>
          <w:lang w:val="fr-CA"/>
        </w:rPr>
        <w:t xml:space="preserve"> </w:t>
      </w:r>
    </w:p>
    <w:p w:rsidR="00E377F9" w:rsidRDefault="00E377F9" w:rsidP="00E377F9">
      <w:pPr>
        <w:rPr>
          <w:lang w:val="fr-FR"/>
        </w:rPr>
      </w:pPr>
      <w:r>
        <w:rPr>
          <w:rStyle w:val="hps"/>
          <w:lang w:val="fr-FR"/>
        </w:rPr>
        <w:t xml:space="preserve">3.1 </w:t>
      </w:r>
      <w:r w:rsidR="00F037C9">
        <w:rPr>
          <w:rStyle w:val="hps"/>
          <w:lang w:val="fr-FR"/>
        </w:rPr>
        <w:t>Les « Product Profile » seront rebaptisés</w:t>
      </w:r>
      <w:r>
        <w:rPr>
          <w:rStyle w:val="hps"/>
          <w:lang w:val="fr-FR"/>
        </w:rPr>
        <w:t xml:space="preserve"> </w:t>
      </w:r>
      <w:r w:rsidR="00F037C9">
        <w:rPr>
          <w:rStyle w:val="hps"/>
          <w:lang w:val="fr-FR"/>
        </w:rPr>
        <w:t xml:space="preserve">« </w:t>
      </w:r>
      <w:r>
        <w:rPr>
          <w:lang w:val="fr-FR"/>
        </w:rPr>
        <w:t xml:space="preserve">Guide d'utilisation </w:t>
      </w:r>
      <w:r>
        <w:rPr>
          <w:rStyle w:val="hps"/>
          <w:lang w:val="fr-FR"/>
        </w:rPr>
        <w:t>des données communautaires</w:t>
      </w:r>
      <w:r w:rsidR="00F037C9">
        <w:rPr>
          <w:lang w:val="fr-FR"/>
        </w:rPr>
        <w:t xml:space="preserve"> »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(Autres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suggestions de noms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plus sexy</w:t>
      </w:r>
      <w:r>
        <w:rPr>
          <w:lang w:val="fr-FR"/>
        </w:rPr>
        <w:t xml:space="preserve">?) </w:t>
      </w:r>
    </w:p>
    <w:p w:rsidR="00C22B01" w:rsidRPr="00C22B01" w:rsidRDefault="00C22B01" w:rsidP="00E377F9">
      <w:pPr>
        <w:pStyle w:val="ListParagraph"/>
        <w:numPr>
          <w:ilvl w:val="0"/>
          <w:numId w:val="17"/>
        </w:numPr>
        <w:rPr>
          <w:rFonts w:cs="Arial"/>
          <w:lang w:val="fr-CA"/>
        </w:rPr>
      </w:pPr>
      <w:r w:rsidRPr="00C22B01">
        <w:rPr>
          <w:rFonts w:cs="Arial"/>
          <w:lang w:val="fr-CA"/>
        </w:rPr>
        <w:t>Isabelle aura peut-être une idée d'un nom</w:t>
      </w:r>
    </w:p>
    <w:p w:rsidR="00E377F9" w:rsidRDefault="00E377F9" w:rsidP="00E377F9">
      <w:pPr>
        <w:rPr>
          <w:lang w:val="fr-FR"/>
        </w:rPr>
      </w:pPr>
      <w:r>
        <w:rPr>
          <w:rStyle w:val="hps"/>
          <w:lang w:val="fr-FR"/>
        </w:rPr>
        <w:t>3.2</w:t>
      </w:r>
      <w:r>
        <w:rPr>
          <w:lang w:val="fr-FR"/>
        </w:rPr>
        <w:t xml:space="preserve"> </w:t>
      </w:r>
      <w:r w:rsidR="00F037C9">
        <w:rPr>
          <w:rStyle w:val="hps"/>
          <w:lang w:val="fr-FR"/>
        </w:rPr>
        <w:t>Le G</w:t>
      </w:r>
      <w:r>
        <w:rPr>
          <w:rStyle w:val="hps"/>
          <w:lang w:val="fr-FR"/>
        </w:rPr>
        <w:t>uide d'utilisation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 données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communautaire</w:t>
      </w:r>
      <w:r w:rsidR="00F037C9">
        <w:rPr>
          <w:rStyle w:val="hps"/>
          <w:lang w:val="fr-FR"/>
        </w:rPr>
        <w:t>s de l'automne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devrait être disponible avant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la réunion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Thème:</w:t>
      </w:r>
      <w:r>
        <w:rPr>
          <w:lang w:val="fr-FR"/>
        </w:rPr>
        <w:t xml:space="preserve"> </w:t>
      </w:r>
      <w:r w:rsidR="00F037C9">
        <w:rPr>
          <w:rStyle w:val="hps"/>
          <w:lang w:val="fr-FR"/>
        </w:rPr>
        <w:t>Beyond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20/20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Excel</w:t>
      </w:r>
      <w:r>
        <w:rPr>
          <w:lang w:val="fr-FR"/>
        </w:rPr>
        <w:t xml:space="preserve">. </w:t>
      </w:r>
    </w:p>
    <w:p w:rsidR="00C22B01" w:rsidRPr="00C22B01" w:rsidRDefault="00C22B01" w:rsidP="00E377F9">
      <w:pPr>
        <w:pStyle w:val="ListParagraph"/>
        <w:numPr>
          <w:ilvl w:val="0"/>
          <w:numId w:val="17"/>
        </w:numPr>
        <w:rPr>
          <w:rFonts w:cs="Arial"/>
          <w:lang w:val="fr-CA"/>
        </w:rPr>
      </w:pPr>
      <w:r w:rsidRPr="00C22B01">
        <w:rPr>
          <w:rFonts w:cs="Arial"/>
          <w:lang w:val="fr-CA"/>
        </w:rPr>
        <w:t>Le Guide sera disponible dans les prochaines jours</w:t>
      </w:r>
      <w:r>
        <w:rPr>
          <w:rFonts w:cs="Arial"/>
          <w:lang w:val="fr-CA"/>
        </w:rPr>
        <w:t>.</w:t>
      </w:r>
    </w:p>
    <w:p w:rsidR="00E377F9" w:rsidRDefault="00E377F9" w:rsidP="00E377F9">
      <w:pPr>
        <w:rPr>
          <w:lang w:val="fr-FR"/>
        </w:rPr>
      </w:pPr>
      <w:r>
        <w:rPr>
          <w:rStyle w:val="hps"/>
          <w:lang w:val="fr-FR"/>
        </w:rPr>
        <w:t>3.3 Le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Guide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ultérieure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aura</w:t>
      </w:r>
      <w:r>
        <w:rPr>
          <w:lang w:val="fr-FR"/>
        </w:rPr>
        <w:t xml:space="preserve"> </w:t>
      </w:r>
      <w:r w:rsidR="00F037C9">
        <w:rPr>
          <w:rStyle w:val="hps"/>
          <w:lang w:val="fr-FR"/>
        </w:rPr>
        <w:t xml:space="preserve">comme </w:t>
      </w:r>
      <w:r>
        <w:rPr>
          <w:rStyle w:val="hps"/>
          <w:lang w:val="fr-FR"/>
        </w:rPr>
        <w:t>thème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la pauvreté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(</w:t>
      </w:r>
      <w:r w:rsidR="00F037C9">
        <w:rPr>
          <w:rStyle w:val="hps"/>
          <w:lang w:val="fr-FR"/>
        </w:rPr>
        <w:t>PPC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tables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</w:t>
      </w:r>
      <w:r w:rsidR="00F037C9">
        <w:rPr>
          <w:rStyle w:val="hps"/>
          <w:lang w:val="fr-FR"/>
        </w:rPr>
        <w:t>s</w:t>
      </w:r>
      <w:r>
        <w:rPr>
          <w:rStyle w:val="hps"/>
          <w:lang w:val="fr-FR"/>
        </w:rPr>
        <w:t xml:space="preserve"> contribuables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personnalisé</w:t>
      </w:r>
      <w:r w:rsidR="00F037C9">
        <w:rPr>
          <w:rStyle w:val="hps"/>
          <w:lang w:val="fr-FR"/>
        </w:rPr>
        <w:t>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sur l'inégalité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et</w:t>
      </w:r>
      <w:r>
        <w:rPr>
          <w:lang w:val="fr-FR"/>
        </w:rPr>
        <w:t xml:space="preserve"> </w:t>
      </w:r>
      <w:r w:rsidR="00F037C9">
        <w:rPr>
          <w:lang w:val="fr-FR"/>
        </w:rPr>
        <w:t xml:space="preserve">sur </w:t>
      </w:r>
      <w:r w:rsidR="00F037C9">
        <w:rPr>
          <w:rStyle w:val="hps"/>
          <w:lang w:val="fr-FR"/>
        </w:rPr>
        <w:t>les travailleurs pauvres</w:t>
      </w:r>
      <w:r>
        <w:rPr>
          <w:lang w:val="fr-FR"/>
        </w:rPr>
        <w:t xml:space="preserve">, </w:t>
      </w:r>
      <w:r>
        <w:rPr>
          <w:rStyle w:val="hps"/>
          <w:lang w:val="fr-FR"/>
        </w:rPr>
        <w:t>etc</w:t>
      </w:r>
      <w:r w:rsidR="00F037C9">
        <w:rPr>
          <w:rStyle w:val="hps"/>
          <w:lang w:val="fr-FR"/>
        </w:rPr>
        <w:t>.</w:t>
      </w:r>
      <w:r>
        <w:rPr>
          <w:lang w:val="fr-FR"/>
        </w:rPr>
        <w:t xml:space="preserve">) </w:t>
      </w:r>
    </w:p>
    <w:p w:rsidR="00C22B01" w:rsidRPr="00C22B01" w:rsidRDefault="00C22B01" w:rsidP="00C22B01">
      <w:pPr>
        <w:pStyle w:val="ListParagraph"/>
        <w:numPr>
          <w:ilvl w:val="0"/>
          <w:numId w:val="14"/>
        </w:numPr>
        <w:rPr>
          <w:rFonts w:cs="Arial"/>
          <w:lang w:val="fr-CA"/>
        </w:rPr>
      </w:pPr>
      <w:r w:rsidRPr="00C22B01">
        <w:rPr>
          <w:rFonts w:cs="Arial"/>
          <w:lang w:val="fr-CA"/>
        </w:rPr>
        <w:t>Intérêt en pauvreté depuis divers membres du groupe de travail.</w:t>
      </w:r>
    </w:p>
    <w:p w:rsidR="00C22B01" w:rsidRPr="00C22B01" w:rsidRDefault="00C22B01" w:rsidP="00C22B01">
      <w:pPr>
        <w:pStyle w:val="ListParagraph"/>
        <w:numPr>
          <w:ilvl w:val="0"/>
          <w:numId w:val="14"/>
        </w:numPr>
        <w:rPr>
          <w:rFonts w:cs="Arial"/>
          <w:lang w:val="fr-CA"/>
        </w:rPr>
      </w:pPr>
      <w:r w:rsidRPr="00C22B01">
        <w:rPr>
          <w:rFonts w:cs="Arial"/>
          <w:lang w:val="fr-CA"/>
        </w:rPr>
        <w:t>Aucun problème de retarder le prochain Guide jusqu'en fevrier 2015.</w:t>
      </w:r>
    </w:p>
    <w:p w:rsidR="00C22B01" w:rsidRPr="00C22B01" w:rsidRDefault="00C22B01" w:rsidP="00C22B01">
      <w:pPr>
        <w:pStyle w:val="ListParagraph"/>
        <w:numPr>
          <w:ilvl w:val="0"/>
          <w:numId w:val="14"/>
        </w:numPr>
        <w:rPr>
          <w:rFonts w:cs="Arial"/>
          <w:lang w:val="fr-CA"/>
        </w:rPr>
      </w:pPr>
      <w:r w:rsidRPr="00C22B01">
        <w:rPr>
          <w:rFonts w:cs="Arial"/>
          <w:lang w:val="fr-CA"/>
        </w:rPr>
        <w:t>Thèmes suggérés : immigration (Chelsea, Natalie, données d'IMDB personnalisé</w:t>
      </w:r>
      <w:r>
        <w:rPr>
          <w:rFonts w:cs="Arial"/>
          <w:lang w:val="fr-CA"/>
        </w:rPr>
        <w:t>es</w:t>
      </w:r>
      <w:r w:rsidRPr="00C22B01">
        <w:rPr>
          <w:rFonts w:cs="Arial"/>
          <w:lang w:val="fr-CA"/>
        </w:rPr>
        <w:t xml:space="preserve">?*, </w:t>
      </w:r>
      <w:r>
        <w:rPr>
          <w:rFonts w:cs="Arial"/>
          <w:lang w:val="fr-CA"/>
        </w:rPr>
        <w:t xml:space="preserve">nouvelles données du </w:t>
      </w:r>
      <w:r w:rsidRPr="00C22B01">
        <w:rPr>
          <w:rFonts w:cs="Arial"/>
          <w:lang w:val="fr-CA"/>
        </w:rPr>
        <w:t xml:space="preserve">CIC?), </w:t>
      </w:r>
      <w:r>
        <w:rPr>
          <w:rFonts w:cs="Arial"/>
          <w:b/>
          <w:lang w:val="fr-CA"/>
        </w:rPr>
        <w:t>personnes agées</w:t>
      </w:r>
      <w:r w:rsidRPr="00C22B01">
        <w:rPr>
          <w:rFonts w:cs="Arial"/>
          <w:lang w:val="fr-CA"/>
        </w:rPr>
        <w:t xml:space="preserve"> (</w:t>
      </w:r>
      <w:r>
        <w:rPr>
          <w:rFonts w:cs="Arial"/>
          <w:lang w:val="fr-CA"/>
        </w:rPr>
        <w:t>cohortes actuelles et à venir</w:t>
      </w:r>
      <w:r w:rsidRPr="00C22B01">
        <w:rPr>
          <w:rFonts w:cs="Arial"/>
          <w:lang w:val="fr-CA"/>
        </w:rPr>
        <w:t xml:space="preserve">, </w:t>
      </w:r>
      <w:r>
        <w:rPr>
          <w:rFonts w:cs="Arial"/>
          <w:lang w:val="fr-CA"/>
        </w:rPr>
        <w:t>l'usage des données sur les déclarants des personnes agées</w:t>
      </w:r>
      <w:r w:rsidRPr="00C22B01">
        <w:rPr>
          <w:rFonts w:cs="Arial"/>
          <w:lang w:val="fr-CA"/>
        </w:rPr>
        <w:t>)</w:t>
      </w:r>
    </w:p>
    <w:p w:rsidR="00C22B01" w:rsidRPr="00C22B01" w:rsidRDefault="00C22B01" w:rsidP="00E377F9">
      <w:pPr>
        <w:rPr>
          <w:rFonts w:cs="Arial"/>
          <w:lang w:val="fr-CA"/>
        </w:rPr>
      </w:pPr>
      <w:r w:rsidRPr="00C22B01">
        <w:rPr>
          <w:rFonts w:cs="Arial"/>
          <w:lang w:val="fr-CA"/>
        </w:rPr>
        <w:t>* Vérifier avec Michel où on est rendu avec l'IMDB. Il vaudrait peut</w:t>
      </w:r>
      <w:r>
        <w:rPr>
          <w:rFonts w:cs="Arial"/>
          <w:lang w:val="fr-CA"/>
        </w:rPr>
        <w:t>-être la peine de l'acheter en 2015-2016</w:t>
      </w:r>
      <w:r w:rsidRPr="00C22B01">
        <w:rPr>
          <w:rFonts w:cs="Arial"/>
          <w:lang w:val="fr-CA"/>
        </w:rPr>
        <w:t>?</w:t>
      </w:r>
    </w:p>
    <w:p w:rsidR="00E377F9" w:rsidRPr="00F037C9" w:rsidRDefault="00E377F9" w:rsidP="00E377F9">
      <w:pPr>
        <w:pStyle w:val="Heading2"/>
        <w:rPr>
          <w:lang w:val="fr-CA"/>
        </w:rPr>
      </w:pPr>
      <w:r w:rsidRPr="000F2647">
        <w:rPr>
          <w:rStyle w:val="hps"/>
          <w:lang w:val="fr-CA"/>
        </w:rPr>
        <w:t>4.</w:t>
      </w:r>
      <w:r w:rsidRPr="000F2647">
        <w:rPr>
          <w:lang w:val="fr-CA"/>
        </w:rPr>
        <w:t xml:space="preserve"> </w:t>
      </w:r>
      <w:r w:rsidR="00F037C9" w:rsidRPr="000F2647">
        <w:rPr>
          <w:lang w:val="fr-CA"/>
        </w:rPr>
        <w:t>Le partag</w:t>
      </w:r>
      <w:r w:rsidR="00F037C9" w:rsidRPr="00F037C9">
        <w:rPr>
          <w:lang w:val="fr-CA"/>
        </w:rPr>
        <w:t>e des résultats</w:t>
      </w:r>
      <w:r w:rsidRPr="00F037C9">
        <w:rPr>
          <w:lang w:val="fr-CA"/>
        </w:rPr>
        <w:t xml:space="preserve"> </w:t>
      </w:r>
    </w:p>
    <w:p w:rsidR="00196E7D" w:rsidRPr="00196E7D" w:rsidRDefault="00E377F9" w:rsidP="00196E7D">
      <w:pPr>
        <w:rPr>
          <w:lang w:val="fr-FR"/>
        </w:rPr>
      </w:pPr>
      <w:r>
        <w:rPr>
          <w:rStyle w:val="hps"/>
          <w:lang w:val="fr-FR"/>
        </w:rPr>
        <w:t>4.1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Lancement </w:t>
      </w:r>
      <w:r w:rsidR="00F037C9">
        <w:rPr>
          <w:rStyle w:val="hps"/>
          <w:lang w:val="fr-FR"/>
        </w:rPr>
        <w:t>des « Aperçus communautaires »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[</w:t>
      </w:r>
      <w:hyperlink r:id="rId46" w:history="1">
        <w:r w:rsidRPr="00F037C9">
          <w:rPr>
            <w:rStyle w:val="Hyperlink"/>
            <w:lang w:val="fr-FR"/>
          </w:rPr>
          <w:t>Modèle</w:t>
        </w:r>
      </w:hyperlink>
      <w:r>
        <w:rPr>
          <w:lang w:val="fr-FR"/>
        </w:rPr>
        <w:t xml:space="preserve">] </w:t>
      </w:r>
      <w:r>
        <w:rPr>
          <w:rStyle w:val="hps"/>
          <w:lang w:val="fr-FR"/>
        </w:rPr>
        <w:t>[</w:t>
      </w:r>
      <w:hyperlink r:id="rId47" w:history="1">
        <w:r w:rsidR="00F037C9" w:rsidRPr="00F037C9">
          <w:rPr>
            <w:rStyle w:val="Hyperlink"/>
            <w:lang w:val="fr-FR"/>
          </w:rPr>
          <w:t>Bulletin</w:t>
        </w:r>
      </w:hyperlink>
      <w:r>
        <w:rPr>
          <w:lang w:val="fr-FR"/>
        </w:rPr>
        <w:t xml:space="preserve">] </w:t>
      </w:r>
    </w:p>
    <w:p w:rsidR="00C22B01" w:rsidRPr="00C22B01" w:rsidRDefault="00C22B01" w:rsidP="00E377F9">
      <w:pPr>
        <w:pStyle w:val="ListParagraph"/>
        <w:numPr>
          <w:ilvl w:val="0"/>
          <w:numId w:val="18"/>
        </w:numPr>
        <w:rPr>
          <w:lang w:val="fr-CA"/>
        </w:rPr>
      </w:pPr>
      <w:r w:rsidRPr="00C22B01">
        <w:rPr>
          <w:lang w:val="fr-CA"/>
        </w:rPr>
        <w:t>SVP soumettez des Aperçus communautaires lorsque vous utilisez les données provenant du PDC</w:t>
      </w:r>
      <w:r>
        <w:rPr>
          <w:lang w:val="fr-CA"/>
        </w:rPr>
        <w:t>.</w:t>
      </w:r>
    </w:p>
    <w:p w:rsidR="00E377F9" w:rsidRDefault="00E377F9" w:rsidP="00E377F9">
      <w:pPr>
        <w:rPr>
          <w:lang w:val="fr-FR"/>
        </w:rPr>
      </w:pPr>
      <w:r>
        <w:rPr>
          <w:rStyle w:val="hps"/>
          <w:lang w:val="fr-FR"/>
        </w:rPr>
        <w:t>4.2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Nous avons commencé</w:t>
      </w:r>
      <w:r>
        <w:rPr>
          <w:lang w:val="fr-FR"/>
        </w:rPr>
        <w:t xml:space="preserve"> </w:t>
      </w:r>
      <w:r w:rsidR="00615D4F">
        <w:rPr>
          <w:rStyle w:val="hps"/>
          <w:lang w:val="fr-FR"/>
        </w:rPr>
        <w:t xml:space="preserve">à discuter </w:t>
      </w:r>
      <w:r>
        <w:rPr>
          <w:rStyle w:val="hps"/>
          <w:lang w:val="fr-FR"/>
        </w:rPr>
        <w:t>une série 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publications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sur les villes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et les collectivités canadiennes</w:t>
      </w:r>
      <w:r>
        <w:rPr>
          <w:lang w:val="fr-FR"/>
        </w:rPr>
        <w:t xml:space="preserve"> </w:t>
      </w:r>
      <w:r w:rsidR="00615D4F">
        <w:rPr>
          <w:rStyle w:val="hps"/>
          <w:lang w:val="fr-FR"/>
        </w:rPr>
        <w:t xml:space="preserve">(à écrire en </w:t>
      </w:r>
      <w:r>
        <w:rPr>
          <w:rStyle w:val="hps"/>
          <w:lang w:val="fr-FR"/>
        </w:rPr>
        <w:t>2015</w:t>
      </w:r>
      <w:r w:rsidR="00615D4F">
        <w:rPr>
          <w:rStyle w:val="hps"/>
          <w:lang w:val="fr-FR"/>
        </w:rPr>
        <w:t>-</w:t>
      </w:r>
      <w:r>
        <w:rPr>
          <w:rStyle w:val="hps"/>
          <w:lang w:val="fr-FR"/>
        </w:rPr>
        <w:t>2016</w:t>
      </w:r>
      <w:r w:rsidR="00615D4F">
        <w:rPr>
          <w:rStyle w:val="hps"/>
          <w:lang w:val="fr-FR"/>
        </w:rPr>
        <w:t>)</w:t>
      </w:r>
      <w:r>
        <w:rPr>
          <w:lang w:val="fr-FR"/>
        </w:rPr>
        <w:t xml:space="preserve">. </w:t>
      </w:r>
      <w:r>
        <w:rPr>
          <w:rStyle w:val="hps"/>
          <w:lang w:val="fr-FR"/>
        </w:rPr>
        <w:t>Nous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devrons probablement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mettre en place un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nouveau groupe de travail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à cet effet.</w:t>
      </w:r>
      <w:r>
        <w:rPr>
          <w:lang w:val="fr-FR"/>
        </w:rPr>
        <w:t xml:space="preserve"> </w:t>
      </w:r>
    </w:p>
    <w:p w:rsidR="00E377F9" w:rsidRPr="00E377F9" w:rsidRDefault="00E377F9" w:rsidP="00E377F9">
      <w:pPr>
        <w:pStyle w:val="Heading2"/>
        <w:rPr>
          <w:lang w:val="fr-CA"/>
        </w:rPr>
      </w:pPr>
      <w:r w:rsidRPr="00E377F9">
        <w:rPr>
          <w:rStyle w:val="hps"/>
          <w:lang w:val="fr-CA"/>
        </w:rPr>
        <w:lastRenderedPageBreak/>
        <w:t>5.</w:t>
      </w:r>
      <w:r w:rsidRPr="00E377F9">
        <w:rPr>
          <w:lang w:val="fr-CA"/>
        </w:rPr>
        <w:t xml:space="preserve"> </w:t>
      </w:r>
      <w:r w:rsidRPr="00E377F9">
        <w:rPr>
          <w:rStyle w:val="hps"/>
          <w:lang w:val="fr-CA"/>
        </w:rPr>
        <w:t>Site Web</w:t>
      </w:r>
      <w:r w:rsidRPr="00E377F9">
        <w:rPr>
          <w:lang w:val="fr-CA"/>
        </w:rPr>
        <w:t xml:space="preserve"> </w:t>
      </w:r>
    </w:p>
    <w:p w:rsidR="00E377F9" w:rsidRDefault="00E377F9" w:rsidP="00E377F9">
      <w:pPr>
        <w:rPr>
          <w:lang w:val="fr-FR"/>
        </w:rPr>
      </w:pPr>
      <w:r>
        <w:rPr>
          <w:rStyle w:val="hps"/>
          <w:lang w:val="fr-FR"/>
        </w:rPr>
        <w:t>5.1</w:t>
      </w:r>
      <w:r>
        <w:rPr>
          <w:lang w:val="fr-FR"/>
        </w:rPr>
        <w:t xml:space="preserve"> </w:t>
      </w:r>
      <w:r w:rsidR="00615D4F">
        <w:rPr>
          <w:rStyle w:val="hps"/>
          <w:lang w:val="fr-FR"/>
        </w:rPr>
        <w:t>Pour ce qui reste avec l</w:t>
      </w:r>
      <w:r>
        <w:rPr>
          <w:rStyle w:val="hps"/>
          <w:lang w:val="fr-FR"/>
        </w:rPr>
        <w:t>e nouveau catalogue</w:t>
      </w:r>
      <w:r w:rsidR="00615D4F">
        <w:rPr>
          <w:rStyle w:val="hps"/>
          <w:lang w:val="fr-FR"/>
        </w:rPr>
        <w:t>, il faudra peut-être attendre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jusqu'à ce que le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printemps, quand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nous pouvons </w:t>
      </w:r>
      <w:r w:rsidR="00615D4F">
        <w:rPr>
          <w:rStyle w:val="hps"/>
          <w:lang w:val="fr-FR"/>
        </w:rPr>
        <w:t>allouer</w:t>
      </w:r>
      <w:r>
        <w:rPr>
          <w:lang w:val="fr-FR"/>
        </w:rPr>
        <w:t xml:space="preserve"> des ressources </w:t>
      </w:r>
      <w:r>
        <w:rPr>
          <w:rStyle w:val="hps"/>
          <w:lang w:val="fr-FR"/>
        </w:rPr>
        <w:t>budgétaires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au développement web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(</w:t>
      </w:r>
      <w:r w:rsidR="00615D4F">
        <w:rPr>
          <w:lang w:val="fr-FR"/>
        </w:rPr>
        <w:t>ainsi qu'au reportages</w:t>
      </w:r>
      <w:r>
        <w:rPr>
          <w:rStyle w:val="hps"/>
          <w:lang w:val="fr-FR"/>
        </w:rPr>
        <w:t>)</w:t>
      </w:r>
      <w:r>
        <w:rPr>
          <w:lang w:val="fr-FR"/>
        </w:rPr>
        <w:t xml:space="preserve">. </w:t>
      </w:r>
      <w:r w:rsidR="00615D4F">
        <w:rPr>
          <w:lang w:val="fr-FR"/>
        </w:rPr>
        <w:t>Ce qui reste</w:t>
      </w:r>
      <w:r>
        <w:rPr>
          <w:lang w:val="fr-FR"/>
        </w:rPr>
        <w:t xml:space="preserve">: </w:t>
      </w:r>
      <w:r>
        <w:rPr>
          <w:rStyle w:val="hps"/>
          <w:lang w:val="fr-FR"/>
        </w:rPr>
        <w:t>traduction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(en cours)</w:t>
      </w:r>
      <w:r>
        <w:rPr>
          <w:lang w:val="fr-FR"/>
        </w:rPr>
        <w:t xml:space="preserve">; </w:t>
      </w:r>
      <w:r>
        <w:rPr>
          <w:rStyle w:val="hps"/>
          <w:lang w:val="fr-FR"/>
        </w:rPr>
        <w:t>téléchargements</w:t>
      </w:r>
      <w:r w:rsidR="00615D4F">
        <w:rPr>
          <w:rStyle w:val="hps"/>
          <w:lang w:val="fr-FR"/>
        </w:rPr>
        <w:t xml:space="preserve"> des tableaux en un clic</w:t>
      </w:r>
      <w:r>
        <w:rPr>
          <w:lang w:val="fr-FR"/>
        </w:rPr>
        <w:t xml:space="preserve">; </w:t>
      </w:r>
      <w:r w:rsidR="00615D4F">
        <w:rPr>
          <w:lang w:val="fr-FR"/>
        </w:rPr>
        <w:t xml:space="preserve">recherche semi-automatique </w:t>
      </w:r>
      <w:r>
        <w:rPr>
          <w:rStyle w:val="hps"/>
          <w:lang w:val="fr-FR"/>
        </w:rPr>
        <w:t>incl.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la capacité de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recherche en utilisant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un langage simple</w:t>
      </w:r>
      <w:r>
        <w:rPr>
          <w:lang w:val="fr-FR"/>
        </w:rPr>
        <w:t xml:space="preserve">; </w:t>
      </w:r>
      <w:r>
        <w:rPr>
          <w:rStyle w:val="hps"/>
          <w:lang w:val="fr-FR"/>
        </w:rPr>
        <w:t>certains</w:t>
      </w:r>
      <w:r>
        <w:rPr>
          <w:lang w:val="fr-FR"/>
        </w:rPr>
        <w:t xml:space="preserve"> </w:t>
      </w:r>
      <w:r w:rsidR="00615D4F">
        <w:rPr>
          <w:lang w:val="fr-FR"/>
        </w:rPr>
        <w:t xml:space="preserve">changements de la thème </w:t>
      </w:r>
      <w:r w:rsidR="00615D4F">
        <w:rPr>
          <w:rStyle w:val="hps"/>
          <w:lang w:val="fr-FR"/>
        </w:rPr>
        <w:t>(design)</w:t>
      </w:r>
      <w:r>
        <w:rPr>
          <w:lang w:val="fr-FR"/>
        </w:rPr>
        <w:t xml:space="preserve">. </w:t>
      </w:r>
    </w:p>
    <w:p w:rsidR="00E377F9" w:rsidRDefault="00E377F9" w:rsidP="00E377F9">
      <w:pPr>
        <w:rPr>
          <w:lang w:val="fr-FR"/>
        </w:rPr>
      </w:pPr>
      <w:r>
        <w:rPr>
          <w:rStyle w:val="hps"/>
          <w:lang w:val="fr-FR"/>
        </w:rPr>
        <w:t>5.2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Mise à jour</w:t>
      </w:r>
      <w:r>
        <w:rPr>
          <w:lang w:val="fr-FR"/>
        </w:rPr>
        <w:t xml:space="preserve"> </w:t>
      </w:r>
      <w:r>
        <w:rPr>
          <w:rStyle w:val="hps"/>
          <w:lang w:val="fr-FR"/>
        </w:rPr>
        <w:t xml:space="preserve">sur </w:t>
      </w:r>
      <w:r w:rsidR="00615D4F">
        <w:rPr>
          <w:rStyle w:val="hps"/>
          <w:lang w:val="fr-FR"/>
        </w:rPr>
        <w:t>d'autres aspects du site :</w:t>
      </w:r>
      <w:r>
        <w:rPr>
          <w:lang w:val="fr-FR"/>
        </w:rPr>
        <w:t xml:space="preserve"> </w:t>
      </w:r>
      <w:r w:rsidR="00615D4F">
        <w:rPr>
          <w:lang w:val="fr-FR"/>
        </w:rPr>
        <w:t>courriel de rappel envoyé après le téléchargement de données</w:t>
      </w:r>
      <w:r>
        <w:rPr>
          <w:rStyle w:val="hps"/>
          <w:lang w:val="fr-FR"/>
        </w:rPr>
        <w:t>;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contenu</w:t>
      </w:r>
      <w:r>
        <w:rPr>
          <w:lang w:val="fr-FR"/>
        </w:rPr>
        <w:t xml:space="preserve"> </w:t>
      </w:r>
      <w:r w:rsidR="00615D4F">
        <w:rPr>
          <w:rStyle w:val="hps"/>
          <w:lang w:val="fr-FR"/>
        </w:rPr>
        <w:t>généré par les utilisateurs</w:t>
      </w:r>
      <w:r w:rsidR="00615D4F">
        <w:rPr>
          <w:lang w:val="fr-FR"/>
        </w:rPr>
        <w:t xml:space="preserve">; pages dynamiques des consortiums/members/utilisateurs </w:t>
      </w:r>
      <w:r>
        <w:rPr>
          <w:rStyle w:val="hps"/>
          <w:lang w:val="fr-FR"/>
        </w:rPr>
        <w:t>(</w:t>
      </w:r>
      <w:r>
        <w:rPr>
          <w:lang w:val="fr-FR"/>
        </w:rPr>
        <w:t xml:space="preserve">incl. </w:t>
      </w:r>
      <w:r w:rsidR="00615D4F">
        <w:rPr>
          <w:lang w:val="fr-FR"/>
        </w:rPr>
        <w:t xml:space="preserve">des chiffres </w:t>
      </w:r>
      <w:r>
        <w:rPr>
          <w:rStyle w:val="hps"/>
          <w:lang w:val="fr-FR"/>
        </w:rPr>
        <w:t>en temps réel</w:t>
      </w:r>
      <w:r w:rsidR="00615D4F">
        <w:rPr>
          <w:lang w:val="fr-FR"/>
        </w:rPr>
        <w:t>).</w:t>
      </w:r>
    </w:p>
    <w:p w:rsidR="00E377F9" w:rsidRDefault="00E377F9" w:rsidP="00E377F9">
      <w:pPr>
        <w:pStyle w:val="Heading2"/>
        <w:rPr>
          <w:lang w:val="fr-FR"/>
        </w:rPr>
      </w:pPr>
      <w:r>
        <w:rPr>
          <w:rStyle w:val="hps"/>
          <w:lang w:val="fr-FR"/>
        </w:rPr>
        <w:t>6.</w:t>
      </w:r>
      <w:r>
        <w:rPr>
          <w:lang w:val="fr-FR"/>
        </w:rPr>
        <w:t xml:space="preserve"> </w:t>
      </w:r>
      <w:r w:rsidR="00615D4F">
        <w:rPr>
          <w:lang w:val="fr-FR"/>
        </w:rPr>
        <w:t>D</w:t>
      </w:r>
      <w:r w:rsidR="00615D4F">
        <w:rPr>
          <w:rStyle w:val="hps"/>
          <w:lang w:val="fr-FR"/>
        </w:rPr>
        <w:t>ivers</w:t>
      </w:r>
    </w:p>
    <w:p w:rsidR="00E377F9" w:rsidRDefault="00E377F9" w:rsidP="00E377F9">
      <w:pPr>
        <w:pStyle w:val="Heading2"/>
        <w:rPr>
          <w:lang w:val="fr-FR"/>
        </w:rPr>
      </w:pPr>
      <w:r>
        <w:rPr>
          <w:rStyle w:val="hps"/>
          <w:lang w:val="fr-FR"/>
        </w:rPr>
        <w:t>7.</w:t>
      </w:r>
      <w:r>
        <w:rPr>
          <w:lang w:val="fr-FR"/>
        </w:rPr>
        <w:t xml:space="preserve"> </w:t>
      </w:r>
      <w:r>
        <w:rPr>
          <w:rStyle w:val="hps"/>
          <w:lang w:val="fr-FR"/>
        </w:rPr>
        <w:t>Prochaine réunion</w:t>
      </w:r>
      <w:r>
        <w:rPr>
          <w:lang w:val="fr-FR"/>
        </w:rPr>
        <w:t xml:space="preserve"> </w:t>
      </w:r>
    </w:p>
    <w:p w:rsidR="00E377F9" w:rsidRPr="00E377F9" w:rsidRDefault="00E377F9" w:rsidP="00E377F9">
      <w:pPr>
        <w:pStyle w:val="NoSpacing"/>
        <w:rPr>
          <w:lang w:val="fr-FR"/>
        </w:rPr>
      </w:pPr>
      <w:r>
        <w:rPr>
          <w:rStyle w:val="hps"/>
          <w:lang w:val="fr-FR"/>
        </w:rPr>
        <w:t>7.1</w:t>
      </w:r>
      <w:r>
        <w:rPr>
          <w:lang w:val="fr-FR"/>
        </w:rPr>
        <w:t xml:space="preserve"> </w:t>
      </w:r>
      <w:r w:rsidR="00615D4F">
        <w:rPr>
          <w:rStyle w:val="hps"/>
          <w:lang w:val="fr-FR"/>
        </w:rPr>
        <w:t>Le mercredi 19 novembre, 2014</w:t>
      </w:r>
      <w:r w:rsidR="00615D4F">
        <w:rPr>
          <w:lang w:val="fr-FR"/>
        </w:rPr>
        <w:t>, 13h30 à 14h30</w:t>
      </w:r>
      <w:bookmarkStart w:id="0" w:name="_GoBack"/>
      <w:bookmarkEnd w:id="0"/>
      <w:r w:rsidR="00615D4F">
        <w:rPr>
          <w:lang w:val="fr-FR"/>
        </w:rPr>
        <w:t>, heure de l'Est</w:t>
      </w:r>
    </w:p>
    <w:sectPr w:rsidR="00E377F9" w:rsidRPr="00E37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FE" w:rsidRDefault="00C179FE" w:rsidP="00364F73">
      <w:pPr>
        <w:spacing w:after="0" w:line="240" w:lineRule="auto"/>
      </w:pPr>
      <w:r>
        <w:separator/>
      </w:r>
    </w:p>
  </w:endnote>
  <w:endnote w:type="continuationSeparator" w:id="0">
    <w:p w:rsidR="00C179FE" w:rsidRDefault="00C179FE" w:rsidP="0036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FE" w:rsidRDefault="00C179FE" w:rsidP="00364F73">
      <w:pPr>
        <w:spacing w:after="0" w:line="240" w:lineRule="auto"/>
      </w:pPr>
      <w:r>
        <w:separator/>
      </w:r>
    </w:p>
  </w:footnote>
  <w:footnote w:type="continuationSeparator" w:id="0">
    <w:p w:rsidR="00C179FE" w:rsidRDefault="00C179FE" w:rsidP="00364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5F1"/>
    <w:multiLevelType w:val="hybridMultilevel"/>
    <w:tmpl w:val="54D6F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82233"/>
    <w:multiLevelType w:val="hybridMultilevel"/>
    <w:tmpl w:val="18AAB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E14DB"/>
    <w:multiLevelType w:val="hybridMultilevel"/>
    <w:tmpl w:val="8A4C1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3220C"/>
    <w:multiLevelType w:val="hybridMultilevel"/>
    <w:tmpl w:val="AD60A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77D81"/>
    <w:multiLevelType w:val="hybridMultilevel"/>
    <w:tmpl w:val="03CAAE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2B1A"/>
    <w:multiLevelType w:val="hybridMultilevel"/>
    <w:tmpl w:val="7384F3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25859"/>
    <w:multiLevelType w:val="hybridMultilevel"/>
    <w:tmpl w:val="8E062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6870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145E0"/>
    <w:multiLevelType w:val="hybridMultilevel"/>
    <w:tmpl w:val="08C4B9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6412F"/>
    <w:multiLevelType w:val="hybridMultilevel"/>
    <w:tmpl w:val="D5C69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F6B42"/>
    <w:multiLevelType w:val="hybridMultilevel"/>
    <w:tmpl w:val="3586B1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62032"/>
    <w:multiLevelType w:val="hybridMultilevel"/>
    <w:tmpl w:val="9D426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D0214"/>
    <w:multiLevelType w:val="hybridMultilevel"/>
    <w:tmpl w:val="BBDA2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C5108"/>
    <w:multiLevelType w:val="hybridMultilevel"/>
    <w:tmpl w:val="CCAA2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03945"/>
    <w:multiLevelType w:val="hybridMultilevel"/>
    <w:tmpl w:val="B8C6F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D52E5"/>
    <w:multiLevelType w:val="hybridMultilevel"/>
    <w:tmpl w:val="A210C9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85DCB"/>
    <w:multiLevelType w:val="hybridMultilevel"/>
    <w:tmpl w:val="FA9CD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70C35"/>
    <w:multiLevelType w:val="hybridMultilevel"/>
    <w:tmpl w:val="1D1AD8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12283"/>
    <w:multiLevelType w:val="hybridMultilevel"/>
    <w:tmpl w:val="87B0F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7"/>
  </w:num>
  <w:num w:numId="9">
    <w:abstractNumId w:val="11"/>
  </w:num>
  <w:num w:numId="10">
    <w:abstractNumId w:val="16"/>
  </w:num>
  <w:num w:numId="11">
    <w:abstractNumId w:val="5"/>
  </w:num>
  <w:num w:numId="12">
    <w:abstractNumId w:val="8"/>
  </w:num>
  <w:num w:numId="13">
    <w:abstractNumId w:val="15"/>
  </w:num>
  <w:num w:numId="14">
    <w:abstractNumId w:val="12"/>
  </w:num>
  <w:num w:numId="15">
    <w:abstractNumId w:val="10"/>
  </w:num>
  <w:num w:numId="16">
    <w:abstractNumId w:val="1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23"/>
    <w:rsid w:val="00005363"/>
    <w:rsid w:val="000659B9"/>
    <w:rsid w:val="00067046"/>
    <w:rsid w:val="000A1960"/>
    <w:rsid w:val="000E66D6"/>
    <w:rsid w:val="000F2647"/>
    <w:rsid w:val="001558F5"/>
    <w:rsid w:val="00190E8D"/>
    <w:rsid w:val="00196E7D"/>
    <w:rsid w:val="00213EE7"/>
    <w:rsid w:val="002B7EF7"/>
    <w:rsid w:val="00363C78"/>
    <w:rsid w:val="00364F73"/>
    <w:rsid w:val="003E7D8E"/>
    <w:rsid w:val="00407518"/>
    <w:rsid w:val="004220F1"/>
    <w:rsid w:val="0051444E"/>
    <w:rsid w:val="00593A46"/>
    <w:rsid w:val="005E592C"/>
    <w:rsid w:val="005F3520"/>
    <w:rsid w:val="00615D4F"/>
    <w:rsid w:val="00660632"/>
    <w:rsid w:val="006C634C"/>
    <w:rsid w:val="006F571D"/>
    <w:rsid w:val="00725473"/>
    <w:rsid w:val="007B35C3"/>
    <w:rsid w:val="007D0B79"/>
    <w:rsid w:val="008B70F7"/>
    <w:rsid w:val="009573A4"/>
    <w:rsid w:val="009B1960"/>
    <w:rsid w:val="009C3CDD"/>
    <w:rsid w:val="00A41F13"/>
    <w:rsid w:val="00A51092"/>
    <w:rsid w:val="00AE7DE6"/>
    <w:rsid w:val="00B207FC"/>
    <w:rsid w:val="00B52DE4"/>
    <w:rsid w:val="00BB22C5"/>
    <w:rsid w:val="00BC0FED"/>
    <w:rsid w:val="00BD4B71"/>
    <w:rsid w:val="00BD581B"/>
    <w:rsid w:val="00BD74E8"/>
    <w:rsid w:val="00C179FE"/>
    <w:rsid w:val="00C22B01"/>
    <w:rsid w:val="00C60CC3"/>
    <w:rsid w:val="00CA795B"/>
    <w:rsid w:val="00CB20D4"/>
    <w:rsid w:val="00D301B0"/>
    <w:rsid w:val="00D5688D"/>
    <w:rsid w:val="00DE27D6"/>
    <w:rsid w:val="00DF71B2"/>
    <w:rsid w:val="00E377F9"/>
    <w:rsid w:val="00E52E23"/>
    <w:rsid w:val="00E600A5"/>
    <w:rsid w:val="00EE7B32"/>
    <w:rsid w:val="00F0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29A18-4E71-4DAE-B4C9-3A5DE805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D6"/>
    <w:pPr>
      <w:spacing w:after="160" w:line="259" w:lineRule="auto"/>
    </w:pPr>
    <w:rPr>
      <w:rFonts w:ascii="Arial" w:hAnsi="Arial"/>
      <w:color w:val="404040" w:themeColor="text1" w:themeTint="BF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2C5"/>
    <w:pPr>
      <w:keepNext/>
      <w:keepLines/>
      <w:spacing w:before="240" w:after="120"/>
      <w:outlineLvl w:val="0"/>
    </w:pPr>
    <w:rPr>
      <w:rFonts w:eastAsia="Times New Roman"/>
      <w:b/>
      <w:color w:val="EB686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7F9"/>
    <w:pPr>
      <w:keepNext/>
      <w:keepLines/>
      <w:spacing w:before="240" w:after="120"/>
      <w:outlineLvl w:val="1"/>
    </w:pPr>
    <w:rPr>
      <w:rFonts w:ascii="Georgia" w:eastAsiaTheme="majorEastAsia" w:hAnsi="Georg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2C5"/>
    <w:pPr>
      <w:keepNext/>
      <w:keepLines/>
      <w:spacing w:before="240" w:after="120"/>
      <w:outlineLvl w:val="2"/>
    </w:pPr>
    <w:rPr>
      <w:rFonts w:eastAsiaTheme="majorEastAsia" w:cstheme="majorBidi"/>
      <w:b/>
      <w:color w:val="A6A6A6" w:themeColor="background1" w:themeShade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2E2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52E2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BB22C5"/>
    <w:rPr>
      <w:rFonts w:ascii="Arial" w:eastAsia="Times New Roman" w:hAnsi="Arial"/>
      <w:b/>
      <w:color w:val="EB686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E52E23"/>
    <w:pPr>
      <w:ind w:left="720"/>
      <w:contextualSpacing/>
    </w:pPr>
  </w:style>
  <w:style w:type="character" w:styleId="SubtleEmphasis">
    <w:name w:val="Subtle Emphasis"/>
    <w:uiPriority w:val="19"/>
    <w:qFormat/>
    <w:rsid w:val="00E52E23"/>
    <w:rPr>
      <w:i/>
      <w:iCs/>
      <w:color w:val="404040"/>
    </w:rPr>
  </w:style>
  <w:style w:type="character" w:styleId="Hyperlink">
    <w:name w:val="Hyperlink"/>
    <w:uiPriority w:val="99"/>
    <w:unhideWhenUsed/>
    <w:rsid w:val="00B52DE4"/>
    <w:rPr>
      <w:b/>
      <w:color w:val="92D05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77F9"/>
    <w:rPr>
      <w:rFonts w:ascii="Georgia" w:eastAsiaTheme="majorEastAsia" w:hAnsi="Georgia" w:cstheme="majorBidi"/>
      <w:b/>
      <w:i/>
      <w:color w:val="404040" w:themeColor="text1" w:themeTint="BF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B22C5"/>
    <w:rPr>
      <w:rFonts w:ascii="Arial" w:eastAsiaTheme="majorEastAsia" w:hAnsi="Arial" w:cstheme="majorBidi"/>
      <w:b/>
      <w:color w:val="A6A6A6" w:themeColor="background1" w:themeShade="A6"/>
      <w:szCs w:val="24"/>
      <w:lang w:eastAsia="en-US"/>
    </w:rPr>
  </w:style>
  <w:style w:type="paragraph" w:styleId="NoSpacing">
    <w:name w:val="No Spacing"/>
    <w:uiPriority w:val="1"/>
    <w:qFormat/>
    <w:rsid w:val="00DE27D6"/>
    <w:rPr>
      <w:rFonts w:ascii="Arial" w:hAnsi="Arial"/>
      <w:color w:val="404040" w:themeColor="text1" w:themeTint="BF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73"/>
    <w:rPr>
      <w:rFonts w:ascii="Arial" w:hAnsi="Arial"/>
      <w:color w:val="404040" w:themeColor="text1" w:themeTint="BF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4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73"/>
    <w:rPr>
      <w:rFonts w:ascii="Arial" w:hAnsi="Arial"/>
      <w:color w:val="404040" w:themeColor="text1" w:themeTint="BF"/>
      <w:szCs w:val="22"/>
      <w:lang w:eastAsia="en-US"/>
    </w:rPr>
  </w:style>
  <w:style w:type="character" w:customStyle="1" w:styleId="hps">
    <w:name w:val="hps"/>
    <w:basedOn w:val="DefaultParagraphFont"/>
    <w:rsid w:val="00E377F9"/>
  </w:style>
  <w:style w:type="character" w:customStyle="1" w:styleId="atn">
    <w:name w:val="atn"/>
    <w:basedOn w:val="DefaultParagraphFont"/>
    <w:rsid w:val="00E377F9"/>
  </w:style>
  <w:style w:type="table" w:styleId="TableGrid">
    <w:name w:val="Table Grid"/>
    <w:basedOn w:val="TableNormal"/>
    <w:uiPriority w:val="39"/>
    <w:rsid w:val="0015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munitydata.ca/content/target-group-profile-recent-immigrants-nhs-2011" TargetMode="External"/><Relationship Id="rId18" Type="http://schemas.openxmlformats.org/officeDocument/2006/relationships/hyperlink" Target="http://communitydata.ca/content/target-group-profile-population-aged-65-years-and-over-nhs-2011" TargetMode="External"/><Relationship Id="rId26" Type="http://schemas.openxmlformats.org/officeDocument/2006/relationships/hyperlink" Target="http://us2.campaign-archive1.com/?u=edec6233881b89b73370f67a4&amp;id=a2eb5c0839" TargetMode="External"/><Relationship Id="rId39" Type="http://schemas.openxmlformats.org/officeDocument/2006/relationships/hyperlink" Target="http://communitydata.ca/content/target-group-profile-population-aged-65-years-and-over-nhs-2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munitydata.ca/content/target-group-profile-low-income-population-lico-nhs-2011" TargetMode="External"/><Relationship Id="rId34" Type="http://schemas.openxmlformats.org/officeDocument/2006/relationships/hyperlink" Target="http://communitydata.ca/content/target-group-profile-recent-immigrants-nhs-2011" TargetMode="External"/><Relationship Id="rId42" Type="http://schemas.openxmlformats.org/officeDocument/2006/relationships/hyperlink" Target="http://communitydata.ca/content/target-group-profile-low-income-population-lico-nhs-2011" TargetMode="External"/><Relationship Id="rId47" Type="http://schemas.openxmlformats.org/officeDocument/2006/relationships/hyperlink" Target="http://us2.campaign-archive2.com/?u=edec6233881b89b73370f67a4&amp;id=ad9dfc66fe" TargetMode="External"/><Relationship Id="rId7" Type="http://schemas.openxmlformats.org/officeDocument/2006/relationships/hyperlink" Target="http://www.mah.gov.on.ca/AssetFactory.aspx?did=10463" TargetMode="External"/><Relationship Id="rId12" Type="http://schemas.openxmlformats.org/officeDocument/2006/relationships/hyperlink" Target="http://communitydata.ca/content/target-group-profile-aboriginal-identity-population-nhs-2011" TargetMode="External"/><Relationship Id="rId17" Type="http://schemas.openxmlformats.org/officeDocument/2006/relationships/hyperlink" Target="http://communitydata.ca/content/target-group-profile-female-lone-parents-nhs-2011" TargetMode="External"/><Relationship Id="rId25" Type="http://schemas.openxmlformats.org/officeDocument/2006/relationships/hyperlink" Target="http://communitydata.ca/sites/default/files/ccsd-cdp_snapshot_template.docx" TargetMode="External"/><Relationship Id="rId33" Type="http://schemas.openxmlformats.org/officeDocument/2006/relationships/hyperlink" Target="http://communitydata.ca/content/target-group-profile-aboriginal-identity-population-nhs-2011" TargetMode="External"/><Relationship Id="rId38" Type="http://schemas.openxmlformats.org/officeDocument/2006/relationships/hyperlink" Target="http://communitydata.ca/content/target-group-profile-female-lone-parents-nhs-2011" TargetMode="External"/><Relationship Id="rId46" Type="http://schemas.openxmlformats.org/officeDocument/2006/relationships/hyperlink" Target="http://donneescommunautaires.ca/sites/default/files/ccds-pdc_apercu_modele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munitydata.ca/content/target-group-profile-visible-minority-population-nhs-2011" TargetMode="External"/><Relationship Id="rId20" Type="http://schemas.openxmlformats.org/officeDocument/2006/relationships/hyperlink" Target="http://communitydata.ca/content/target-group-profile-low-income-population-mbm-nhs-2011" TargetMode="External"/><Relationship Id="rId29" Type="http://schemas.openxmlformats.org/officeDocument/2006/relationships/hyperlink" Target="http://communitydata.ca/content/household-size-9" TargetMode="External"/><Relationship Id="rId41" Type="http://schemas.openxmlformats.org/officeDocument/2006/relationships/hyperlink" Target="http://communitydata.ca/content/target-group-profile-low-income-population-mbm-nhs-20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unitydata.ca/content/target-group-profile-population-activity-difficulties-nhs-2011" TargetMode="External"/><Relationship Id="rId24" Type="http://schemas.openxmlformats.org/officeDocument/2006/relationships/hyperlink" Target="http://communitydata.ca/sites/default/files/ccsd-cdp_schedule-b_2014-2015.pdf" TargetMode="External"/><Relationship Id="rId32" Type="http://schemas.openxmlformats.org/officeDocument/2006/relationships/hyperlink" Target="http://communitydata.ca/content/target-group-profile-population-activity-difficulties-nhs-2011" TargetMode="External"/><Relationship Id="rId37" Type="http://schemas.openxmlformats.org/officeDocument/2006/relationships/hyperlink" Target="http://communitydata.ca/content/target-group-profile-visible-minority-population-nhs-2011" TargetMode="External"/><Relationship Id="rId40" Type="http://schemas.openxmlformats.org/officeDocument/2006/relationships/hyperlink" Target="http://communitydata.ca/content/target-group-profile-low-income-population-lico-bt-nhs-2011" TargetMode="External"/><Relationship Id="rId45" Type="http://schemas.openxmlformats.org/officeDocument/2006/relationships/hyperlink" Target="http://donneescommunautaires.ca/sites/default/files/ccsd-cdp_annexe-b_2014-201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mmunitydata.ca/content/target-group-profile-low-income-population-lim-nhs-2011" TargetMode="External"/><Relationship Id="rId23" Type="http://schemas.openxmlformats.org/officeDocument/2006/relationships/hyperlink" Target="http://communitydata.ca/sites/default/files/ccsd-cdp_schedule-b_2014-2015.pdf" TargetMode="External"/><Relationship Id="rId28" Type="http://schemas.openxmlformats.org/officeDocument/2006/relationships/hyperlink" Target="http://www.mah.gov.on.ca/Page10683.aspx" TargetMode="External"/><Relationship Id="rId36" Type="http://schemas.openxmlformats.org/officeDocument/2006/relationships/hyperlink" Target="http://communitydata.ca/content/target-group-profile-low-income-population-lim-nhs-201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communitydata.ca/content/target-group-profile-francophone-population-nhs-2011" TargetMode="External"/><Relationship Id="rId19" Type="http://schemas.openxmlformats.org/officeDocument/2006/relationships/hyperlink" Target="http://communitydata.ca/content/target-group-profile-low-income-population-lico-bt-nhs-2011" TargetMode="External"/><Relationship Id="rId31" Type="http://schemas.openxmlformats.org/officeDocument/2006/relationships/hyperlink" Target="http://communitydata.ca/content/target-group-profile-francophone-population-nhs-2011" TargetMode="External"/><Relationship Id="rId44" Type="http://schemas.openxmlformats.org/officeDocument/2006/relationships/hyperlink" Target="http://donneescommunautaires.ca/sites/default/files/ccsd-cdp_annexe-b_2014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munitydata.ca/content/housing-tenure-including-presence-mortgage-and-subsidized-housing-7" TargetMode="External"/><Relationship Id="rId14" Type="http://schemas.openxmlformats.org/officeDocument/2006/relationships/hyperlink" Target="http://communitydata.ca/content/target-group-profile-immigrant-population-nhs-2011" TargetMode="External"/><Relationship Id="rId22" Type="http://schemas.openxmlformats.org/officeDocument/2006/relationships/hyperlink" Target="http://communitydata.ca/sites/default/files/ccsd-cdp_cg-ep-1.xlsx" TargetMode="External"/><Relationship Id="rId27" Type="http://schemas.openxmlformats.org/officeDocument/2006/relationships/hyperlink" Target="http://us2.campaign-archive2.com/?u=edec6233881b89b73370f67a4&amp;id=df5ef9f3cd&amp;e=" TargetMode="External"/><Relationship Id="rId30" Type="http://schemas.openxmlformats.org/officeDocument/2006/relationships/hyperlink" Target="http://communitydata.ca/content/housing-tenure-including-presence-mortgage-and-subsidized-housing-7" TargetMode="External"/><Relationship Id="rId35" Type="http://schemas.openxmlformats.org/officeDocument/2006/relationships/hyperlink" Target="http://communitydata.ca/content/target-group-profile-immigrant-population-nhs-2011" TargetMode="External"/><Relationship Id="rId43" Type="http://schemas.openxmlformats.org/officeDocument/2006/relationships/hyperlink" Target="http://communitydata.ca/sites/default/files/ccsd-cdp_cg-ep-1.xls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communitydata.ca/content/household-size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Links>
    <vt:vector size="6" baseType="variant"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://www12.statcan.gc.ca/census-recensement/2011/dp-pd/tbt-tt/Ap-eng.cfm?LANG=E&amp;APATH=3&amp;DETAIL=0&amp;DIM=0&amp;FL=A&amp;FREE=0&amp;GC=0&amp;GID=0&amp;GK=0&amp;GRP=1&amp;PID=101998&amp;PRID=0&amp;PTYPE=101955&amp;S=0&amp;SHOWALL=0&amp;SUB=0&amp;Temporal=2011&amp;THEME=88&amp;VID=0&amp;VNAMEE=&amp;VNAMEF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Rahman</dc:creator>
  <cp:keywords/>
  <dc:description/>
  <cp:lastModifiedBy>Brendan Rahman</cp:lastModifiedBy>
  <cp:revision>10</cp:revision>
  <dcterms:created xsi:type="dcterms:W3CDTF">2014-10-08T19:13:00Z</dcterms:created>
  <dcterms:modified xsi:type="dcterms:W3CDTF">2014-10-17T16:23:00Z</dcterms:modified>
</cp:coreProperties>
</file>